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4B" w:rsidRDefault="0081574B" w:rsidP="00371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B4B">
        <w:rPr>
          <w:rFonts w:ascii="Times New Roman" w:hAnsi="Times New Roman" w:cs="Times New Roman"/>
          <w:b/>
          <w:sz w:val="24"/>
          <w:szCs w:val="24"/>
        </w:rPr>
        <w:t xml:space="preserve">Расписание дистанционного обучения для </w:t>
      </w:r>
      <w:r w:rsidR="00B30E79" w:rsidRPr="00371B4B"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 w:rsidRPr="00371B4B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371B4B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371B4B" w:rsidRPr="00371B4B" w:rsidRDefault="00371B4B" w:rsidP="00371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53" w:type="dxa"/>
        <w:tblLayout w:type="fixed"/>
        <w:tblLook w:val="04A0" w:firstRow="1" w:lastRow="0" w:firstColumn="1" w:lastColumn="0" w:noHBand="0" w:noVBand="1"/>
      </w:tblPr>
      <w:tblGrid>
        <w:gridCol w:w="550"/>
        <w:gridCol w:w="824"/>
        <w:gridCol w:w="966"/>
        <w:gridCol w:w="1806"/>
        <w:gridCol w:w="1774"/>
        <w:gridCol w:w="2693"/>
        <w:gridCol w:w="4678"/>
        <w:gridCol w:w="2062"/>
      </w:tblGrid>
      <w:tr w:rsidR="00371B4B" w:rsidRPr="00371B4B" w:rsidTr="00BB54DB">
        <w:trPr>
          <w:cantSplit/>
          <w:trHeight w:val="1134"/>
        </w:trPr>
        <w:tc>
          <w:tcPr>
            <w:tcW w:w="550" w:type="dxa"/>
            <w:vMerge w:val="restart"/>
            <w:textDirection w:val="btLr"/>
          </w:tcPr>
          <w:p w:rsidR="00371B4B" w:rsidRPr="00371B4B" w:rsidRDefault="00371B4B" w:rsidP="00371B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Четверг  </w:t>
            </w:r>
            <w:bookmarkStart w:id="0" w:name="_GoBack"/>
            <w:bookmarkEnd w:id="0"/>
            <w:r w:rsidRPr="00371B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25.02.2021</w:t>
            </w:r>
          </w:p>
        </w:tc>
        <w:tc>
          <w:tcPr>
            <w:tcW w:w="824" w:type="dxa"/>
          </w:tcPr>
          <w:p w:rsidR="00371B4B" w:rsidRPr="00371B4B" w:rsidRDefault="00371B4B" w:rsidP="0037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4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66" w:type="dxa"/>
          </w:tcPr>
          <w:p w:rsidR="00371B4B" w:rsidRPr="00371B4B" w:rsidRDefault="00371B4B" w:rsidP="0037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4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06" w:type="dxa"/>
          </w:tcPr>
          <w:p w:rsidR="00371B4B" w:rsidRPr="00371B4B" w:rsidRDefault="00371B4B" w:rsidP="0037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4B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74" w:type="dxa"/>
          </w:tcPr>
          <w:p w:rsidR="00371B4B" w:rsidRPr="00371B4B" w:rsidRDefault="00371B4B" w:rsidP="0037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4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371B4B" w:rsidRPr="00371B4B" w:rsidRDefault="00371B4B" w:rsidP="0037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4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371B4B" w:rsidRPr="00371B4B" w:rsidRDefault="00371B4B" w:rsidP="0037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4B">
              <w:rPr>
                <w:rFonts w:ascii="Times New Roman" w:hAnsi="Times New Roman" w:cs="Times New Roman"/>
                <w:sz w:val="24"/>
                <w:szCs w:val="24"/>
              </w:rPr>
              <w:t>( занятия)</w:t>
            </w:r>
          </w:p>
        </w:tc>
        <w:tc>
          <w:tcPr>
            <w:tcW w:w="4678" w:type="dxa"/>
          </w:tcPr>
          <w:p w:rsidR="00371B4B" w:rsidRPr="00371B4B" w:rsidRDefault="00371B4B" w:rsidP="0037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4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62" w:type="dxa"/>
          </w:tcPr>
          <w:p w:rsidR="00371B4B" w:rsidRPr="00371B4B" w:rsidRDefault="00371B4B" w:rsidP="0037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4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71B4B" w:rsidRPr="00371B4B" w:rsidTr="00BB54DB">
        <w:tc>
          <w:tcPr>
            <w:tcW w:w="550" w:type="dxa"/>
            <w:vMerge/>
          </w:tcPr>
          <w:p w:rsidR="00371B4B" w:rsidRPr="00371B4B" w:rsidRDefault="00371B4B" w:rsidP="0037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371B4B" w:rsidRPr="00371B4B" w:rsidRDefault="00371B4B" w:rsidP="0037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371B4B" w:rsidRPr="00371B4B" w:rsidRDefault="00371B4B" w:rsidP="0037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4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371B4B" w:rsidRPr="00371B4B" w:rsidRDefault="00371B4B" w:rsidP="0037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4B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806" w:type="dxa"/>
          </w:tcPr>
          <w:p w:rsidR="00371B4B" w:rsidRPr="00371B4B" w:rsidRDefault="00371B4B" w:rsidP="0037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4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371B4B" w:rsidRPr="00371B4B" w:rsidRDefault="00371B4B" w:rsidP="0037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4B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74" w:type="dxa"/>
          </w:tcPr>
          <w:p w:rsidR="00371B4B" w:rsidRPr="00371B4B" w:rsidRDefault="00371B4B" w:rsidP="00371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B4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</w:t>
            </w:r>
          </w:p>
          <w:p w:rsidR="00371B4B" w:rsidRPr="00371B4B" w:rsidRDefault="00371B4B" w:rsidP="00371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B4B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371B4B" w:rsidRPr="00371B4B" w:rsidRDefault="00371B4B" w:rsidP="00371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B4B">
              <w:rPr>
                <w:rFonts w:ascii="Times New Roman" w:hAnsi="Times New Roman" w:cs="Times New Roman"/>
                <w:b/>
                <w:sz w:val="24"/>
                <w:szCs w:val="24"/>
              </w:rPr>
              <w:t>Ходина М.В.</w:t>
            </w:r>
          </w:p>
        </w:tc>
        <w:tc>
          <w:tcPr>
            <w:tcW w:w="2693" w:type="dxa"/>
          </w:tcPr>
          <w:p w:rsidR="00371B4B" w:rsidRPr="00371B4B" w:rsidRDefault="00371B4B" w:rsidP="00371B4B">
            <w:pPr>
              <w:pStyle w:val="c21"/>
              <w:spacing w:before="0" w:beforeAutospacing="0" w:after="0" w:afterAutospacing="0"/>
              <w:ind w:right="94" w:firstLine="8"/>
              <w:jc w:val="center"/>
            </w:pPr>
            <w:r w:rsidRPr="00371B4B">
              <w:t>В. Бианки « Мышонок Пик»</w:t>
            </w:r>
          </w:p>
        </w:tc>
        <w:tc>
          <w:tcPr>
            <w:tcW w:w="4678" w:type="dxa"/>
          </w:tcPr>
          <w:p w:rsidR="00371B4B" w:rsidRPr="00371B4B" w:rsidRDefault="00371B4B" w:rsidP="00371B4B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 w:rsidRPr="00371B4B">
              <w:rPr>
                <w:color w:val="000000"/>
              </w:rPr>
              <w:t xml:space="preserve">Подключиться к конференции </w:t>
            </w:r>
            <w:r w:rsidRPr="00371B4B">
              <w:rPr>
                <w:b/>
                <w:color w:val="000000"/>
                <w:lang w:val="en-US"/>
              </w:rPr>
              <w:t>Zoom</w:t>
            </w:r>
          </w:p>
          <w:p w:rsidR="00371B4B" w:rsidRPr="00371B4B" w:rsidRDefault="00371B4B" w:rsidP="00371B4B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 w:rsidRPr="00371B4B">
              <w:rPr>
                <w:color w:val="000000"/>
              </w:rPr>
              <w:t>Идентификатор и код будет отправлен в группу класса</w:t>
            </w:r>
          </w:p>
          <w:p w:rsidR="00371B4B" w:rsidRPr="00371B4B" w:rsidRDefault="00371B4B" w:rsidP="00371B4B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 w:rsidRPr="00371B4B">
              <w:rPr>
                <w:color w:val="000000"/>
              </w:rPr>
              <w:t>В случае отсутствия работать по учебнику</w:t>
            </w:r>
          </w:p>
          <w:p w:rsidR="00371B4B" w:rsidRPr="00371B4B" w:rsidRDefault="00371B4B" w:rsidP="00371B4B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 w:rsidRPr="00371B4B">
              <w:rPr>
                <w:color w:val="000000"/>
              </w:rPr>
              <w:t>С.76-81 читать</w:t>
            </w:r>
          </w:p>
          <w:p w:rsidR="00371B4B" w:rsidRPr="00371B4B" w:rsidRDefault="00371B4B" w:rsidP="00371B4B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62" w:type="dxa"/>
          </w:tcPr>
          <w:p w:rsidR="00371B4B" w:rsidRPr="00371B4B" w:rsidRDefault="00371B4B" w:rsidP="0037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4B">
              <w:rPr>
                <w:rFonts w:ascii="Times New Roman" w:hAnsi="Times New Roman" w:cs="Times New Roman"/>
                <w:sz w:val="24"/>
                <w:szCs w:val="24"/>
              </w:rPr>
              <w:t>С.76-81, краткий пересказ,</w:t>
            </w:r>
          </w:p>
          <w:p w:rsidR="00371B4B" w:rsidRPr="00371B4B" w:rsidRDefault="00371B4B" w:rsidP="0037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4B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вопрос№ 2 с.81</w:t>
            </w:r>
          </w:p>
        </w:tc>
      </w:tr>
      <w:tr w:rsidR="00371B4B" w:rsidRPr="00371B4B" w:rsidTr="00BB54DB">
        <w:tc>
          <w:tcPr>
            <w:tcW w:w="550" w:type="dxa"/>
            <w:vMerge/>
          </w:tcPr>
          <w:p w:rsidR="00371B4B" w:rsidRPr="00371B4B" w:rsidRDefault="00371B4B" w:rsidP="0037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3" w:type="dxa"/>
            <w:gridSpan w:val="7"/>
          </w:tcPr>
          <w:p w:rsidR="00371B4B" w:rsidRPr="00371B4B" w:rsidRDefault="00371B4B" w:rsidP="00371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1B4B" w:rsidRPr="00371B4B" w:rsidTr="00BB54DB">
        <w:tc>
          <w:tcPr>
            <w:tcW w:w="550" w:type="dxa"/>
            <w:vMerge/>
          </w:tcPr>
          <w:p w:rsidR="00371B4B" w:rsidRPr="00371B4B" w:rsidRDefault="00371B4B" w:rsidP="0037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371B4B" w:rsidRPr="00371B4B" w:rsidRDefault="00371B4B" w:rsidP="0037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371B4B" w:rsidRPr="00371B4B" w:rsidRDefault="00371B4B" w:rsidP="0037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4B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  <w:p w:rsidR="00371B4B" w:rsidRPr="00371B4B" w:rsidRDefault="00371B4B" w:rsidP="0037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4B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1806" w:type="dxa"/>
          </w:tcPr>
          <w:p w:rsidR="00371B4B" w:rsidRPr="00371B4B" w:rsidRDefault="00371B4B" w:rsidP="0037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4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371B4B" w:rsidRPr="00371B4B" w:rsidRDefault="00371B4B" w:rsidP="0037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4B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74" w:type="dxa"/>
          </w:tcPr>
          <w:p w:rsidR="00371B4B" w:rsidRPr="00371B4B" w:rsidRDefault="00371B4B" w:rsidP="00371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B4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Pr="00371B4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Ходина М.В.</w:t>
            </w:r>
          </w:p>
        </w:tc>
        <w:tc>
          <w:tcPr>
            <w:tcW w:w="2693" w:type="dxa"/>
          </w:tcPr>
          <w:p w:rsidR="00371B4B" w:rsidRPr="00371B4B" w:rsidRDefault="00371B4B" w:rsidP="00371B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4B">
              <w:rPr>
                <w:rFonts w:ascii="Times New Roman" w:hAnsi="Times New Roman" w:cs="Times New Roman"/>
                <w:sz w:val="24"/>
                <w:szCs w:val="24"/>
              </w:rPr>
              <w:t>Проверка деления с остатком</w:t>
            </w:r>
          </w:p>
        </w:tc>
        <w:tc>
          <w:tcPr>
            <w:tcW w:w="4678" w:type="dxa"/>
          </w:tcPr>
          <w:p w:rsidR="00371B4B" w:rsidRPr="00371B4B" w:rsidRDefault="00371B4B" w:rsidP="00371B4B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 w:rsidRPr="00371B4B">
              <w:rPr>
                <w:color w:val="000000"/>
              </w:rPr>
              <w:t xml:space="preserve">Подключиться к конференции </w:t>
            </w:r>
            <w:r w:rsidRPr="00371B4B">
              <w:rPr>
                <w:b/>
                <w:color w:val="000000"/>
                <w:lang w:val="en-US"/>
              </w:rPr>
              <w:t>Zoom</w:t>
            </w:r>
          </w:p>
          <w:p w:rsidR="00371B4B" w:rsidRPr="00371B4B" w:rsidRDefault="00371B4B" w:rsidP="00371B4B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 w:rsidRPr="00371B4B">
              <w:rPr>
                <w:color w:val="000000"/>
              </w:rPr>
              <w:t>Идентификатор и код будет отправлен в группу класса</w:t>
            </w:r>
          </w:p>
          <w:p w:rsidR="00371B4B" w:rsidRPr="00371B4B" w:rsidRDefault="00371B4B" w:rsidP="00371B4B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 w:rsidRPr="00371B4B">
              <w:rPr>
                <w:color w:val="000000"/>
              </w:rPr>
              <w:t>В случае отсутствия работать по учебнику с.30№1,2 устно</w:t>
            </w:r>
          </w:p>
          <w:p w:rsidR="00371B4B" w:rsidRPr="00371B4B" w:rsidRDefault="00371B4B" w:rsidP="00371B4B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 w:rsidRPr="00371B4B">
              <w:rPr>
                <w:color w:val="000000"/>
              </w:rPr>
              <w:t>С.30 № 3,5,7</w:t>
            </w:r>
          </w:p>
          <w:p w:rsidR="00371B4B" w:rsidRPr="00371B4B" w:rsidRDefault="00371B4B" w:rsidP="00371B4B">
            <w:pPr>
              <w:pStyle w:val="c9"/>
              <w:spacing w:before="0" w:beforeAutospacing="0" w:after="0" w:afterAutospacing="0"/>
              <w:jc w:val="center"/>
            </w:pPr>
            <w:hyperlink r:id="rId5" w:history="1">
              <w:r w:rsidRPr="00371B4B">
                <w:rPr>
                  <w:rStyle w:val="a4"/>
                </w:rPr>
                <w:t>https://nsportal.ru/nachalnaya-shkola/matematika/2012/05/14/individualnye-kartochki-po-teme-primery-na-tablichnoe</w:t>
              </w:r>
            </w:hyperlink>
          </w:p>
        </w:tc>
        <w:tc>
          <w:tcPr>
            <w:tcW w:w="2062" w:type="dxa"/>
          </w:tcPr>
          <w:p w:rsidR="00371B4B" w:rsidRDefault="00371B4B" w:rsidP="0037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4B">
              <w:rPr>
                <w:rFonts w:ascii="Times New Roman" w:hAnsi="Times New Roman" w:cs="Times New Roman"/>
                <w:sz w:val="24"/>
                <w:szCs w:val="24"/>
              </w:rPr>
              <w:t xml:space="preserve">С.30№6 </w:t>
            </w:r>
          </w:p>
          <w:p w:rsidR="00371B4B" w:rsidRPr="00371B4B" w:rsidRDefault="00371B4B" w:rsidP="0037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4B">
              <w:rPr>
                <w:rFonts w:ascii="Times New Roman" w:hAnsi="Times New Roman" w:cs="Times New Roman"/>
                <w:sz w:val="24"/>
                <w:szCs w:val="24"/>
              </w:rPr>
              <w:t>(логическая)</w:t>
            </w:r>
          </w:p>
        </w:tc>
      </w:tr>
      <w:tr w:rsidR="00371B4B" w:rsidRPr="00371B4B" w:rsidTr="00BB54DB">
        <w:tc>
          <w:tcPr>
            <w:tcW w:w="550" w:type="dxa"/>
            <w:vMerge/>
          </w:tcPr>
          <w:p w:rsidR="00371B4B" w:rsidRPr="00371B4B" w:rsidRDefault="00371B4B" w:rsidP="0037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371B4B" w:rsidRPr="00371B4B" w:rsidRDefault="00371B4B" w:rsidP="0037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6" w:type="dxa"/>
          </w:tcPr>
          <w:p w:rsidR="00371B4B" w:rsidRPr="00371B4B" w:rsidRDefault="00371B4B" w:rsidP="0037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4B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  <w:p w:rsidR="00371B4B" w:rsidRPr="00371B4B" w:rsidRDefault="00371B4B" w:rsidP="0037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4B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806" w:type="dxa"/>
          </w:tcPr>
          <w:p w:rsidR="00371B4B" w:rsidRPr="00371B4B" w:rsidRDefault="00371B4B" w:rsidP="0037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4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371B4B" w:rsidRPr="00371B4B" w:rsidRDefault="00371B4B" w:rsidP="0037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4B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74" w:type="dxa"/>
          </w:tcPr>
          <w:p w:rsidR="00371B4B" w:rsidRPr="00371B4B" w:rsidRDefault="00371B4B" w:rsidP="00371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B4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371B4B" w:rsidRPr="00371B4B" w:rsidRDefault="00371B4B" w:rsidP="0037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4B">
              <w:rPr>
                <w:rFonts w:ascii="Times New Roman" w:hAnsi="Times New Roman" w:cs="Times New Roman"/>
                <w:b/>
                <w:sz w:val="24"/>
                <w:szCs w:val="24"/>
              </w:rPr>
              <w:t>Ходина М.В.</w:t>
            </w:r>
          </w:p>
        </w:tc>
        <w:tc>
          <w:tcPr>
            <w:tcW w:w="2693" w:type="dxa"/>
          </w:tcPr>
          <w:p w:rsidR="00371B4B" w:rsidRPr="00371B4B" w:rsidRDefault="00371B4B" w:rsidP="0037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4B">
              <w:rPr>
                <w:rFonts w:ascii="Times New Roman" w:hAnsi="Times New Roman" w:cs="Times New Roman"/>
                <w:sz w:val="24"/>
                <w:szCs w:val="24"/>
              </w:rPr>
              <w:t>Определение падежа имен существительных первого склонения</w:t>
            </w:r>
          </w:p>
        </w:tc>
        <w:tc>
          <w:tcPr>
            <w:tcW w:w="4678" w:type="dxa"/>
          </w:tcPr>
          <w:p w:rsidR="00371B4B" w:rsidRPr="00371B4B" w:rsidRDefault="00371B4B" w:rsidP="00371B4B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 w:rsidRPr="00371B4B">
              <w:rPr>
                <w:color w:val="000000"/>
              </w:rPr>
              <w:t xml:space="preserve">Подключиться к конференции </w:t>
            </w:r>
            <w:r w:rsidRPr="00371B4B">
              <w:rPr>
                <w:b/>
                <w:color w:val="000000"/>
                <w:lang w:val="en-US"/>
              </w:rPr>
              <w:t>Zoom</w:t>
            </w:r>
          </w:p>
          <w:p w:rsidR="00371B4B" w:rsidRPr="00371B4B" w:rsidRDefault="00371B4B" w:rsidP="00371B4B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 w:rsidRPr="00371B4B">
              <w:rPr>
                <w:color w:val="000000"/>
              </w:rPr>
              <w:t>Идентификатор и код будет отправлен в группу класса</w:t>
            </w:r>
          </w:p>
          <w:p w:rsidR="00371B4B" w:rsidRPr="00371B4B" w:rsidRDefault="00371B4B" w:rsidP="00371B4B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 w:rsidRPr="00371B4B">
              <w:rPr>
                <w:color w:val="000000"/>
              </w:rPr>
              <w:t>В случае отсутствия работать по учебнику с.38 упр.78</w:t>
            </w:r>
            <w:r>
              <w:rPr>
                <w:color w:val="000000"/>
              </w:rPr>
              <w:t xml:space="preserve">, </w:t>
            </w:r>
            <w:r w:rsidRPr="00371B4B">
              <w:rPr>
                <w:color w:val="000000"/>
              </w:rPr>
              <w:t>с.36 упр.73</w:t>
            </w:r>
          </w:p>
          <w:p w:rsidR="00371B4B" w:rsidRPr="00371B4B" w:rsidRDefault="00371B4B" w:rsidP="00371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371B4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https://infourok.ru/kartochki-po-russkomu-yaziku-pervoe-sklonenie-imyon-suschestvitelnih-1964416.html</w:t>
              </w:r>
            </w:hyperlink>
          </w:p>
        </w:tc>
        <w:tc>
          <w:tcPr>
            <w:tcW w:w="2062" w:type="dxa"/>
          </w:tcPr>
          <w:p w:rsidR="00371B4B" w:rsidRPr="00371B4B" w:rsidRDefault="00371B4B" w:rsidP="0037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4B">
              <w:rPr>
                <w:rFonts w:ascii="Times New Roman" w:hAnsi="Times New Roman" w:cs="Times New Roman"/>
                <w:sz w:val="24"/>
                <w:szCs w:val="24"/>
              </w:rPr>
              <w:t>С.36 упр.72</w:t>
            </w:r>
          </w:p>
        </w:tc>
      </w:tr>
      <w:tr w:rsidR="00371B4B" w:rsidRPr="00371B4B" w:rsidTr="00BB54DB">
        <w:tc>
          <w:tcPr>
            <w:tcW w:w="550" w:type="dxa"/>
            <w:vMerge/>
          </w:tcPr>
          <w:p w:rsidR="00371B4B" w:rsidRPr="00371B4B" w:rsidRDefault="00371B4B" w:rsidP="0037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3" w:type="dxa"/>
            <w:gridSpan w:val="7"/>
          </w:tcPr>
          <w:p w:rsidR="00371B4B" w:rsidRPr="00371B4B" w:rsidRDefault="00371B4B" w:rsidP="0037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Обед:  14.10-14.40</w:t>
            </w:r>
          </w:p>
        </w:tc>
      </w:tr>
      <w:tr w:rsidR="00371B4B" w:rsidRPr="00371B4B" w:rsidTr="00371B4B">
        <w:trPr>
          <w:trHeight w:val="2552"/>
        </w:trPr>
        <w:tc>
          <w:tcPr>
            <w:tcW w:w="550" w:type="dxa"/>
            <w:vMerge/>
          </w:tcPr>
          <w:p w:rsidR="00371B4B" w:rsidRPr="00371B4B" w:rsidRDefault="00371B4B" w:rsidP="0037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 w:val="restart"/>
          </w:tcPr>
          <w:p w:rsidR="00371B4B" w:rsidRPr="00371B4B" w:rsidRDefault="00371B4B" w:rsidP="0037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6" w:type="dxa"/>
            <w:vMerge w:val="restart"/>
          </w:tcPr>
          <w:p w:rsidR="00371B4B" w:rsidRPr="00371B4B" w:rsidRDefault="00371B4B" w:rsidP="0037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4B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  <w:p w:rsidR="00371B4B" w:rsidRPr="00371B4B" w:rsidRDefault="00371B4B" w:rsidP="0037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4B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806" w:type="dxa"/>
            <w:shd w:val="clear" w:color="auto" w:fill="auto"/>
          </w:tcPr>
          <w:p w:rsidR="00371B4B" w:rsidRPr="00371B4B" w:rsidRDefault="00371B4B" w:rsidP="0037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4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371B4B" w:rsidRPr="00371B4B" w:rsidRDefault="00371B4B" w:rsidP="0037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B4B" w:rsidRPr="00371B4B" w:rsidRDefault="00371B4B" w:rsidP="0037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B4B" w:rsidRPr="00371B4B" w:rsidRDefault="00371B4B" w:rsidP="0037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B4B" w:rsidRPr="00371B4B" w:rsidRDefault="00371B4B" w:rsidP="0037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B4B" w:rsidRPr="00371B4B" w:rsidRDefault="00371B4B" w:rsidP="0037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B4B" w:rsidRPr="00371B4B" w:rsidRDefault="00371B4B" w:rsidP="0037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B4B" w:rsidRPr="00371B4B" w:rsidRDefault="00371B4B" w:rsidP="0037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4B" w:rsidRPr="00371B4B" w:rsidRDefault="00371B4B" w:rsidP="00371B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B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Английский язык, Катанина А.И</w:t>
            </w:r>
            <w:r w:rsidRPr="00371B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1B4B" w:rsidRPr="00371B4B" w:rsidRDefault="00371B4B" w:rsidP="00371B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1B4B" w:rsidRPr="00371B4B" w:rsidRDefault="00371B4B" w:rsidP="00371B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1B4B" w:rsidRPr="00371B4B" w:rsidRDefault="00371B4B" w:rsidP="00371B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1B4B" w:rsidRPr="00371B4B" w:rsidRDefault="00371B4B" w:rsidP="00371B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1B4B" w:rsidRPr="00371B4B" w:rsidRDefault="00371B4B" w:rsidP="00371B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4B" w:rsidRPr="00371B4B" w:rsidRDefault="00371B4B" w:rsidP="0037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Clothing </w:t>
            </w:r>
            <w:r w:rsidRPr="00371B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71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  <w:r w:rsidRPr="00371B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71B4B" w:rsidRPr="00371B4B" w:rsidRDefault="00371B4B" w:rsidP="0037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B4B" w:rsidRPr="00371B4B" w:rsidRDefault="00371B4B" w:rsidP="0037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B4B" w:rsidRPr="00371B4B" w:rsidRDefault="00371B4B" w:rsidP="0037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B4B" w:rsidRPr="00371B4B" w:rsidRDefault="00371B4B" w:rsidP="0037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B4B" w:rsidRPr="00371B4B" w:rsidRDefault="00371B4B" w:rsidP="0037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B4B" w:rsidRPr="00371B4B" w:rsidRDefault="00371B4B" w:rsidP="0037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B4B" w:rsidRPr="00371B4B" w:rsidRDefault="00371B4B" w:rsidP="0037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B4B" w:rsidRPr="00371B4B" w:rsidRDefault="00371B4B" w:rsidP="00371B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4B" w:rsidRPr="00371B4B" w:rsidRDefault="00371B4B" w:rsidP="0037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4B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стр.36 №1 и стр.43 №6 готовиться к диктанту слов, стр.48 №2 (из предложений сделать отрицание, общий вопрос и два ответа), </w:t>
            </w:r>
            <w:proofErr w:type="spellStart"/>
            <w:r w:rsidRPr="00371B4B"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 w:rsidRPr="00371B4B">
              <w:rPr>
                <w:rFonts w:ascii="Times New Roman" w:hAnsi="Times New Roman" w:cs="Times New Roman"/>
                <w:sz w:val="24"/>
                <w:szCs w:val="24"/>
              </w:rPr>
              <w:t>: №203,223,224</w:t>
            </w:r>
          </w:p>
          <w:p w:rsidR="00371B4B" w:rsidRPr="00371B4B" w:rsidRDefault="00371B4B" w:rsidP="0037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B4B" w:rsidRPr="00371B4B" w:rsidRDefault="00371B4B" w:rsidP="0037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B4B" w:rsidRPr="00371B4B" w:rsidRDefault="00371B4B" w:rsidP="0037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B4B" w:rsidRPr="00371B4B" w:rsidRDefault="00371B4B" w:rsidP="00371B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4B" w:rsidRPr="00371B4B" w:rsidRDefault="00371B4B" w:rsidP="0037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4B">
              <w:rPr>
                <w:rFonts w:ascii="Times New Roman" w:hAnsi="Times New Roman" w:cs="Times New Roman"/>
                <w:sz w:val="24"/>
                <w:szCs w:val="24"/>
              </w:rPr>
              <w:t>Учебник: стр.55-56 читать и переводить текст, стр.57 № 18 кроссворд (карандашом в учебнике), готовиться к диктанту слов</w:t>
            </w:r>
          </w:p>
        </w:tc>
      </w:tr>
      <w:tr w:rsidR="00371B4B" w:rsidRPr="00371B4B" w:rsidTr="00371B4B">
        <w:trPr>
          <w:trHeight w:val="1959"/>
        </w:trPr>
        <w:tc>
          <w:tcPr>
            <w:tcW w:w="550" w:type="dxa"/>
            <w:vMerge/>
          </w:tcPr>
          <w:p w:rsidR="00371B4B" w:rsidRPr="00371B4B" w:rsidRDefault="00371B4B" w:rsidP="0037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371B4B" w:rsidRPr="00371B4B" w:rsidRDefault="00371B4B" w:rsidP="0037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</w:tcPr>
          <w:p w:rsidR="00371B4B" w:rsidRPr="00371B4B" w:rsidRDefault="00371B4B" w:rsidP="0037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</w:tcPr>
          <w:p w:rsidR="00371B4B" w:rsidRPr="00371B4B" w:rsidRDefault="00371B4B" w:rsidP="0037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4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4B" w:rsidRPr="00371B4B" w:rsidRDefault="00371B4B" w:rsidP="00371B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B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Английский язык,</w:t>
            </w:r>
          </w:p>
          <w:p w:rsidR="00371B4B" w:rsidRPr="00371B4B" w:rsidRDefault="00371B4B" w:rsidP="00371B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B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Казакова Н.Н.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4B" w:rsidRPr="00371B4B" w:rsidRDefault="00371B4B" w:rsidP="00371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1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Clothing </w:t>
            </w:r>
            <w:r w:rsidRPr="00371B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71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  <w:r w:rsidRPr="00371B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4B" w:rsidRPr="00371B4B" w:rsidRDefault="00371B4B" w:rsidP="00371B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B4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 55 упр. 9 прочитать, подчеркнуть все прилагательные</w:t>
            </w:r>
          </w:p>
          <w:p w:rsidR="00371B4B" w:rsidRPr="00371B4B" w:rsidRDefault="00371B4B" w:rsidP="0037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4B" w:rsidRPr="00371B4B" w:rsidRDefault="00371B4B" w:rsidP="0037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371B4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71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56 упр. 10 выбрать и записать в тетрадь 5-6 основных предложений из текста</w:t>
            </w:r>
          </w:p>
        </w:tc>
      </w:tr>
      <w:tr w:rsidR="00CC2C95" w:rsidRPr="00371B4B" w:rsidTr="00371B4B">
        <w:trPr>
          <w:trHeight w:val="852"/>
        </w:trPr>
        <w:tc>
          <w:tcPr>
            <w:tcW w:w="550" w:type="dxa"/>
          </w:tcPr>
          <w:p w:rsidR="00CC2C95" w:rsidRPr="00371B4B" w:rsidRDefault="00CC2C95" w:rsidP="0037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CC2C95" w:rsidRPr="00371B4B" w:rsidRDefault="00CC2C95" w:rsidP="0037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6" w:type="dxa"/>
          </w:tcPr>
          <w:p w:rsidR="00CC2C95" w:rsidRPr="00371B4B" w:rsidRDefault="00CC2C95" w:rsidP="0037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4B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CC2C95" w:rsidRPr="00371B4B" w:rsidRDefault="00CC2C95" w:rsidP="0037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4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06" w:type="dxa"/>
            <w:shd w:val="clear" w:color="auto" w:fill="auto"/>
          </w:tcPr>
          <w:p w:rsidR="00CC2C95" w:rsidRPr="00371B4B" w:rsidRDefault="005D668E" w:rsidP="0037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4B">
              <w:rPr>
                <w:rFonts w:ascii="Times New Roman" w:hAnsi="Times New Roman" w:cs="Times New Roman"/>
                <w:b/>
                <w:sz w:val="24"/>
                <w:szCs w:val="24"/>
              </w:rPr>
              <w:t>С помощью ЭОР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5" w:rsidRPr="00371B4B" w:rsidRDefault="00CC2C95" w:rsidP="00371B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B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CC2C95" w:rsidRPr="00371B4B" w:rsidRDefault="00CC2C95" w:rsidP="00371B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B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Ходина М</w:t>
            </w:r>
            <w:r w:rsidR="005D668E" w:rsidRPr="00371B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371B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="005D668E" w:rsidRPr="00371B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5" w:rsidRPr="00371B4B" w:rsidRDefault="005D668E" w:rsidP="00371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1B4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Балет «Спящая красавица»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5" w:rsidRPr="00371B4B" w:rsidRDefault="005D668E" w:rsidP="0037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4B">
              <w:rPr>
                <w:rFonts w:ascii="Times New Roman" w:hAnsi="Times New Roman" w:cs="Times New Roman"/>
                <w:sz w:val="24"/>
                <w:szCs w:val="24"/>
              </w:rPr>
              <w:t>Изучить презентацию по ссылке</w:t>
            </w:r>
            <w:proofErr w:type="gramStart"/>
            <w:r w:rsidRPr="00371B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5D668E" w:rsidRPr="00371B4B" w:rsidRDefault="00371B4B" w:rsidP="0037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D668E" w:rsidRPr="00371B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http://www.youtube.com/watch?v=0-6fN9QXQUE</w:t>
              </w:r>
            </w:hyperlink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95" w:rsidRPr="00371B4B" w:rsidRDefault="00CC2C95" w:rsidP="0037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62B" w:rsidRPr="00371B4B" w:rsidRDefault="0095662B" w:rsidP="00371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5662B" w:rsidRPr="00371B4B" w:rsidSect="0081574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4B"/>
    <w:rsid w:val="00066909"/>
    <w:rsid w:val="000A30ED"/>
    <w:rsid w:val="000E7012"/>
    <w:rsid w:val="000F561A"/>
    <w:rsid w:val="00117A41"/>
    <w:rsid w:val="0027728C"/>
    <w:rsid w:val="00371B4B"/>
    <w:rsid w:val="0038081B"/>
    <w:rsid w:val="003F20F6"/>
    <w:rsid w:val="00404289"/>
    <w:rsid w:val="004D26FA"/>
    <w:rsid w:val="005313FD"/>
    <w:rsid w:val="005D668E"/>
    <w:rsid w:val="00603279"/>
    <w:rsid w:val="006455DD"/>
    <w:rsid w:val="0081574B"/>
    <w:rsid w:val="00890C09"/>
    <w:rsid w:val="008A1ABB"/>
    <w:rsid w:val="008C6D98"/>
    <w:rsid w:val="009257D3"/>
    <w:rsid w:val="0095662B"/>
    <w:rsid w:val="009E4175"/>
    <w:rsid w:val="00A23784"/>
    <w:rsid w:val="00A33CC5"/>
    <w:rsid w:val="00A70FA1"/>
    <w:rsid w:val="00AF3652"/>
    <w:rsid w:val="00B30E79"/>
    <w:rsid w:val="00BB54DB"/>
    <w:rsid w:val="00C02792"/>
    <w:rsid w:val="00C72052"/>
    <w:rsid w:val="00C776BF"/>
    <w:rsid w:val="00CB37BF"/>
    <w:rsid w:val="00CC2C95"/>
    <w:rsid w:val="00CE1BA0"/>
    <w:rsid w:val="00D07B16"/>
    <w:rsid w:val="00DB3899"/>
    <w:rsid w:val="00DB65F6"/>
    <w:rsid w:val="00EF546E"/>
    <w:rsid w:val="00F8410F"/>
    <w:rsid w:val="00FC1387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1574B"/>
    <w:rPr>
      <w:color w:val="0000FF" w:themeColor="hyperlink"/>
      <w:u w:val="single"/>
    </w:rPr>
  </w:style>
  <w:style w:type="paragraph" w:customStyle="1" w:styleId="c21">
    <w:name w:val="c21"/>
    <w:basedOn w:val="a"/>
    <w:rsid w:val="009E4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C72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9">
    <w:name w:val="c9"/>
    <w:basedOn w:val="a"/>
    <w:rsid w:val="00B30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1574B"/>
    <w:rPr>
      <w:color w:val="0000FF" w:themeColor="hyperlink"/>
      <w:u w:val="single"/>
    </w:rPr>
  </w:style>
  <w:style w:type="paragraph" w:customStyle="1" w:styleId="c21">
    <w:name w:val="c21"/>
    <w:basedOn w:val="a"/>
    <w:rsid w:val="009E4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C72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9">
    <w:name w:val="c9"/>
    <w:basedOn w:val="a"/>
    <w:rsid w:val="00B30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0-6fN9QXQU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kartochki-po-russkomu-yaziku-pervoe-sklonenie-imyon-suschestvitelnih-1964416.html" TargetMode="External"/><Relationship Id="rId5" Type="http://schemas.openxmlformats.org/officeDocument/2006/relationships/hyperlink" Target="https://nsportal.ru/nachalnaya-shkola/matematika/2012/05/14/individualnye-kartochki-po-teme-primery-na-tablichno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ХМВ</dc:creator>
  <cp:lastModifiedBy>Елена Катанина</cp:lastModifiedBy>
  <cp:revision>3</cp:revision>
  <dcterms:created xsi:type="dcterms:W3CDTF">2021-02-24T12:41:00Z</dcterms:created>
  <dcterms:modified xsi:type="dcterms:W3CDTF">2021-02-24T14:52:00Z</dcterms:modified>
</cp:coreProperties>
</file>