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80471" w14:textId="77777777" w:rsidR="001E7F9B" w:rsidRDefault="001E7F9B" w:rsidP="00D116BF">
      <w:pPr>
        <w:jc w:val="right"/>
        <w:rPr>
          <w:i/>
          <w:szCs w:val="28"/>
        </w:rPr>
      </w:pPr>
      <w:r w:rsidRPr="006E4BB8">
        <w:rPr>
          <w:i/>
          <w:szCs w:val="28"/>
        </w:rPr>
        <w:t>Приложение</w:t>
      </w:r>
      <w:r w:rsidR="00FB443D" w:rsidRPr="006E4BB8">
        <w:rPr>
          <w:i/>
          <w:szCs w:val="28"/>
        </w:rPr>
        <w:t xml:space="preserve"> 1</w:t>
      </w:r>
    </w:p>
    <w:p w14:paraId="730F17F3" w14:textId="1D5F63F7" w:rsidR="00580ED1" w:rsidRPr="00580ED1" w:rsidRDefault="00580ED1" w:rsidP="00580ED1">
      <w:pPr>
        <w:jc w:val="right"/>
        <w:rPr>
          <w:bCs/>
          <w:sz w:val="28"/>
          <w:szCs w:val="28"/>
        </w:rPr>
      </w:pPr>
      <w:r w:rsidRPr="00580ED1">
        <w:rPr>
          <w:bCs/>
          <w:sz w:val="28"/>
          <w:szCs w:val="28"/>
        </w:rPr>
        <w:t>ШАБЛОН САО-11</w:t>
      </w:r>
      <w:r w:rsidR="000E3CA3">
        <w:rPr>
          <w:bCs/>
          <w:sz w:val="28"/>
          <w:szCs w:val="28"/>
        </w:rPr>
        <w:t>_Глава 2</w:t>
      </w:r>
      <w:r w:rsidRPr="00580ED1">
        <w:rPr>
          <w:bCs/>
          <w:sz w:val="28"/>
          <w:szCs w:val="28"/>
        </w:rPr>
        <w:t xml:space="preserve"> </w:t>
      </w:r>
    </w:p>
    <w:p w14:paraId="2516A842" w14:textId="77777777" w:rsidR="001E7F9B" w:rsidRPr="0056623D" w:rsidRDefault="001E7F9B" w:rsidP="00D116BF">
      <w:pPr>
        <w:jc w:val="center"/>
        <w:rPr>
          <w:b/>
          <w:sz w:val="32"/>
          <w:szCs w:val="32"/>
        </w:rPr>
      </w:pPr>
    </w:p>
    <w:p w14:paraId="65821512" w14:textId="6C4498ED" w:rsidR="00552B80" w:rsidRPr="009438C8" w:rsidRDefault="009438C8" w:rsidP="009438C8">
      <w:pPr>
        <w:ind w:left="426" w:hanging="426"/>
        <w:jc w:val="center"/>
        <w:rPr>
          <w:b/>
          <w:sz w:val="40"/>
          <w:szCs w:val="40"/>
        </w:rPr>
      </w:pPr>
      <w:r w:rsidRPr="009438C8">
        <w:rPr>
          <w:b/>
          <w:sz w:val="40"/>
          <w:szCs w:val="40"/>
        </w:rPr>
        <w:t xml:space="preserve">МБОУ Школа № 32 </w:t>
      </w:r>
      <w:proofErr w:type="spellStart"/>
      <w:r w:rsidRPr="009438C8">
        <w:rPr>
          <w:b/>
          <w:sz w:val="40"/>
          <w:szCs w:val="40"/>
        </w:rPr>
        <w:t>г.о</w:t>
      </w:r>
      <w:proofErr w:type="spellEnd"/>
      <w:r w:rsidRPr="009438C8">
        <w:rPr>
          <w:b/>
          <w:sz w:val="40"/>
          <w:szCs w:val="40"/>
        </w:rPr>
        <w:t>. Самара</w:t>
      </w:r>
    </w:p>
    <w:p w14:paraId="4EACF373" w14:textId="1442010B" w:rsidR="005060D9" w:rsidRPr="002F7314" w:rsidRDefault="005060D9" w:rsidP="000E3CA3">
      <w:pPr>
        <w:pStyle w:val="1"/>
        <w:rPr>
          <w:rStyle w:val="af5"/>
          <w:rFonts w:ascii="Times New Roman" w:hAnsi="Times New Roman"/>
          <w:bCs/>
          <w:sz w:val="24"/>
          <w:szCs w:val="22"/>
        </w:rPr>
      </w:pPr>
      <w:r w:rsidRPr="00FC6BBF">
        <w:t xml:space="preserve">Методический анализ результатов </w:t>
      </w:r>
      <w:r w:rsidR="00B90814">
        <w:t>ЕГЭ</w:t>
      </w:r>
      <w:r w:rsidR="00B360B5">
        <w:rPr>
          <w:rStyle w:val="a6"/>
        </w:rPr>
        <w:footnoteReference w:id="1"/>
      </w:r>
      <w:r w:rsidRPr="00FC6BBF">
        <w:t xml:space="preserve"> </w:t>
      </w:r>
      <w:r w:rsidR="00015E89" w:rsidRPr="00FC6BBF">
        <w:br/>
      </w:r>
      <w:r w:rsidR="00015E89" w:rsidRPr="00FC6BBF">
        <w:rPr>
          <w:rStyle w:val="af5"/>
          <w:rFonts w:ascii="Times New Roman" w:hAnsi="Times New Roman"/>
          <w:b/>
          <w:bCs/>
          <w:sz w:val="20"/>
          <w:szCs w:val="20"/>
        </w:rPr>
        <w:br/>
      </w:r>
      <w:r w:rsidRPr="00FC6BBF">
        <w:rPr>
          <w:rStyle w:val="af5"/>
          <w:rFonts w:ascii="Times New Roman" w:hAnsi="Times New Roman"/>
          <w:b/>
          <w:bCs/>
          <w:sz w:val="32"/>
        </w:rPr>
        <w:t>по</w:t>
      </w:r>
      <w:r w:rsidR="00F7013E">
        <w:rPr>
          <w:rStyle w:val="af5"/>
          <w:rFonts w:ascii="Times New Roman" w:hAnsi="Times New Roman"/>
          <w:b/>
          <w:bCs/>
          <w:sz w:val="32"/>
          <w:lang w:val="ru-RU"/>
        </w:rPr>
        <w:t xml:space="preserve"> литературе</w:t>
      </w:r>
      <w:r w:rsidR="001D31A5" w:rsidRPr="00FC6BBF">
        <w:rPr>
          <w:rStyle w:val="af5"/>
          <w:rFonts w:ascii="Times New Roman" w:hAnsi="Times New Roman"/>
          <w:b/>
          <w:bCs/>
          <w:sz w:val="32"/>
        </w:rPr>
        <w:br/>
      </w:r>
      <w:r w:rsidR="00F7013E">
        <w:rPr>
          <w:rStyle w:val="af5"/>
          <w:rFonts w:ascii="Times New Roman" w:hAnsi="Times New Roman"/>
          <w:bCs/>
          <w:sz w:val="24"/>
          <w:szCs w:val="22"/>
          <w:lang w:val="ru-RU"/>
        </w:rPr>
        <w:t xml:space="preserve"> </w:t>
      </w:r>
    </w:p>
    <w:p w14:paraId="5C047378" w14:textId="77777777" w:rsidR="001D31A5" w:rsidRPr="00634251" w:rsidRDefault="001D31A5" w:rsidP="00FC6BBF">
      <w:pPr>
        <w:rPr>
          <w:rStyle w:val="af5"/>
          <w:rFonts w:ascii="Cambria" w:eastAsia="SimSun" w:hAnsi="Cambria"/>
          <w:b w:val="0"/>
          <w:bCs w:val="0"/>
          <w:i/>
          <w:sz w:val="32"/>
          <w:szCs w:val="28"/>
        </w:rPr>
      </w:pPr>
    </w:p>
    <w:p w14:paraId="5F681394" w14:textId="77777777" w:rsidR="005060D9" w:rsidRPr="00FC6BBF" w:rsidRDefault="009A70B0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AA5A9D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1. ХАРАКТЕРИСТИКА УЧАСТНИКОВ ЕГЭ</w:t>
      </w:r>
      <w:r w:rsidR="00B86ACD">
        <w:rPr>
          <w:rFonts w:ascii="Times New Roman" w:hAnsi="Times New Roman"/>
          <w:b/>
          <w:bCs/>
          <w:color w:val="auto"/>
          <w:sz w:val="28"/>
          <w:szCs w:val="28"/>
        </w:rPr>
        <w:br/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УЧЕБНОМУ ПРЕДМЕТУ</w:t>
      </w:r>
    </w:p>
    <w:p w14:paraId="36C40888" w14:textId="77777777" w:rsidR="005060D9" w:rsidRPr="00FC6BBF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bookmarkStart w:id="0" w:name="_Toc395183639"/>
      <w:bookmarkStart w:id="1" w:name="_Toc423954897"/>
      <w:bookmarkStart w:id="2" w:name="_Toc424490574"/>
      <w:r w:rsidRPr="00FC6BBF">
        <w:rPr>
          <w:rFonts w:ascii="Times New Roman" w:hAnsi="Times New Roman"/>
        </w:rPr>
        <w:t>Количество</w:t>
      </w:r>
      <w:r w:rsidR="00C6180E" w:rsidRPr="008718AA">
        <w:rPr>
          <w:rStyle w:val="a6"/>
          <w:rFonts w:ascii="Times New Roman" w:hAnsi="Times New Roman"/>
          <w:b w:val="0"/>
        </w:rPr>
        <w:footnoteReference w:id="2"/>
      </w:r>
      <w:r w:rsidRPr="00FC6BBF">
        <w:rPr>
          <w:rFonts w:ascii="Times New Roman" w:hAnsi="Times New Roman"/>
        </w:rPr>
        <w:t xml:space="preserve"> участников ЕГЭ по учебному предмету (за 3</w:t>
      </w:r>
      <w:r w:rsidR="00372A80">
        <w:rPr>
          <w:rFonts w:ascii="Times New Roman" w:hAnsi="Times New Roman"/>
        </w:rPr>
        <w:t> </w:t>
      </w:r>
      <w:r w:rsidRPr="00FC6BBF">
        <w:rPr>
          <w:rFonts w:ascii="Times New Roman" w:hAnsi="Times New Roman"/>
        </w:rPr>
        <w:t>года)</w:t>
      </w:r>
      <w:bookmarkEnd w:id="0"/>
      <w:bookmarkEnd w:id="1"/>
      <w:bookmarkEnd w:id="2"/>
    </w:p>
    <w:p w14:paraId="1988153D" w14:textId="77777777" w:rsidR="00887A22" w:rsidRPr="00AD3663" w:rsidRDefault="00887A22" w:rsidP="00FC6BBF">
      <w:pPr>
        <w:pStyle w:val="af7"/>
        <w:keepNext/>
      </w:pPr>
      <w:r w:rsidRPr="00F579AB">
        <w:t xml:space="preserve">Таблица </w:t>
      </w:r>
      <w:r w:rsidR="002C28DA">
        <w:fldChar w:fldCharType="begin"/>
      </w:r>
      <w:r w:rsidR="002C28DA">
        <w:instrText xml:space="preserve"> STYLEREF 1 \s </w:instrText>
      </w:r>
      <w:r w:rsidR="002C28DA">
        <w:fldChar w:fldCharType="separate"/>
      </w:r>
      <w:r w:rsidR="00383699">
        <w:rPr>
          <w:noProof/>
        </w:rPr>
        <w:t>2</w:t>
      </w:r>
      <w:r w:rsidR="002C28DA">
        <w:rPr>
          <w:noProof/>
        </w:rPr>
        <w:fldChar w:fldCharType="end"/>
      </w:r>
      <w:r w:rsidR="00DB6897">
        <w:noBreakHyphen/>
      </w:r>
      <w:r w:rsidR="002C28DA">
        <w:fldChar w:fldCharType="begin"/>
      </w:r>
      <w:r w:rsidR="002C28DA">
        <w:instrText xml:space="preserve"> SEQ Таблица \* ARABIC \s 1 </w:instrText>
      </w:r>
      <w:r w:rsidR="002C28DA">
        <w:fldChar w:fldCharType="separate"/>
      </w:r>
      <w:r w:rsidR="00383699">
        <w:rPr>
          <w:noProof/>
        </w:rPr>
        <w:t>1</w:t>
      </w:r>
      <w:r w:rsidR="002C28DA">
        <w:rPr>
          <w:noProof/>
        </w:rPr>
        <w:fldChar w:fldCharType="end"/>
      </w:r>
    </w:p>
    <w:tbl>
      <w:tblPr>
        <w:tblW w:w="494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3"/>
        <w:gridCol w:w="1594"/>
        <w:gridCol w:w="1598"/>
        <w:gridCol w:w="1596"/>
        <w:gridCol w:w="1596"/>
        <w:gridCol w:w="1799"/>
      </w:tblGrid>
      <w:tr w:rsidR="001D31A5" w:rsidRPr="00634251" w14:paraId="568A1C21" w14:textId="77777777" w:rsidTr="00BA2AEA">
        <w:tc>
          <w:tcPr>
            <w:tcW w:w="1515" w:type="pct"/>
            <w:gridSpan w:val="2"/>
          </w:tcPr>
          <w:p w14:paraId="14A371BF" w14:textId="03598EC1" w:rsidR="001D31A5" w:rsidRPr="00D65DF5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</w:rPr>
              <w:t>2</w:t>
            </w:r>
            <w:r w:rsidR="00C70AE7">
              <w:rPr>
                <w:b/>
                <w:noProof/>
              </w:rPr>
              <w:t>1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689" w:type="pct"/>
            <w:gridSpan w:val="2"/>
          </w:tcPr>
          <w:p w14:paraId="5D4F62C8" w14:textId="28B246C3" w:rsidR="001D31A5" w:rsidRPr="0016787E" w:rsidRDefault="0016787E" w:rsidP="00C70AE7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634251">
              <w:rPr>
                <w:b/>
                <w:noProof/>
              </w:rPr>
              <w:t>20</w:t>
            </w:r>
            <w:r>
              <w:rPr>
                <w:b/>
                <w:noProof/>
                <w:lang w:val="en-US"/>
              </w:rPr>
              <w:t>2</w:t>
            </w:r>
            <w:r w:rsidR="00C70AE7">
              <w:rPr>
                <w:b/>
                <w:noProof/>
              </w:rPr>
              <w:t>2</w:t>
            </w:r>
            <w:r>
              <w:rPr>
                <w:b/>
                <w:noProof/>
              </w:rPr>
              <w:t xml:space="preserve"> г.</w:t>
            </w:r>
          </w:p>
        </w:tc>
        <w:tc>
          <w:tcPr>
            <w:tcW w:w="1796" w:type="pct"/>
            <w:gridSpan w:val="2"/>
          </w:tcPr>
          <w:p w14:paraId="498D8DEA" w14:textId="5C1B0B9C" w:rsidR="001D31A5" w:rsidRPr="00D65DF5" w:rsidRDefault="00C70AE7" w:rsidP="0016787E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2023</w:t>
            </w:r>
            <w:r w:rsidR="0016787E">
              <w:rPr>
                <w:b/>
                <w:noProof/>
              </w:rPr>
              <w:t xml:space="preserve"> г.</w:t>
            </w:r>
          </w:p>
        </w:tc>
      </w:tr>
      <w:tr w:rsidR="001D31A5" w:rsidRPr="00634251" w14:paraId="0E896200" w14:textId="77777777" w:rsidTr="00BA2AEA">
        <w:tc>
          <w:tcPr>
            <w:tcW w:w="673" w:type="pct"/>
            <w:vAlign w:val="center"/>
          </w:tcPr>
          <w:p w14:paraId="0B65FAD4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3" w:type="pct"/>
            <w:vAlign w:val="center"/>
          </w:tcPr>
          <w:p w14:paraId="62544C83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5" w:type="pct"/>
            <w:vAlign w:val="center"/>
          </w:tcPr>
          <w:p w14:paraId="570831F4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844" w:type="pct"/>
            <w:vAlign w:val="center"/>
          </w:tcPr>
          <w:p w14:paraId="70713AD9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  <w:tc>
          <w:tcPr>
            <w:tcW w:w="844" w:type="pct"/>
            <w:vAlign w:val="center"/>
          </w:tcPr>
          <w:p w14:paraId="42EB9589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чел.</w:t>
            </w:r>
          </w:p>
        </w:tc>
        <w:tc>
          <w:tcPr>
            <w:tcW w:w="952" w:type="pct"/>
            <w:vAlign w:val="center"/>
          </w:tcPr>
          <w:p w14:paraId="62D4889A" w14:textId="77777777" w:rsidR="001D31A5" w:rsidRPr="00634251" w:rsidRDefault="001D31A5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634251">
              <w:rPr>
                <w:noProof/>
              </w:rPr>
              <w:t>% от общего числа участников</w:t>
            </w:r>
          </w:p>
        </w:tc>
      </w:tr>
      <w:tr w:rsidR="001D31A5" w:rsidRPr="00634251" w14:paraId="4D2B383B" w14:textId="77777777" w:rsidTr="00BA2AEA">
        <w:tc>
          <w:tcPr>
            <w:tcW w:w="673" w:type="pct"/>
            <w:vAlign w:val="center"/>
          </w:tcPr>
          <w:p w14:paraId="47815C9C" w14:textId="6CA88F38" w:rsidR="001D31A5" w:rsidRPr="00634251" w:rsidRDefault="00F7013E" w:rsidP="00D116BF">
            <w:pPr>
              <w:jc w:val="center"/>
            </w:pPr>
            <w:r>
              <w:t>1</w:t>
            </w:r>
          </w:p>
        </w:tc>
        <w:tc>
          <w:tcPr>
            <w:tcW w:w="843" w:type="pct"/>
            <w:vAlign w:val="bottom"/>
          </w:tcPr>
          <w:p w14:paraId="48CAB8DE" w14:textId="0311D731" w:rsidR="001D31A5" w:rsidRPr="00634251" w:rsidRDefault="00F7013E" w:rsidP="00D116BF">
            <w:pPr>
              <w:jc w:val="center"/>
            </w:pPr>
            <w:r>
              <w:t>2,4</w:t>
            </w:r>
          </w:p>
        </w:tc>
        <w:tc>
          <w:tcPr>
            <w:tcW w:w="845" w:type="pct"/>
            <w:vAlign w:val="center"/>
          </w:tcPr>
          <w:p w14:paraId="24230194" w14:textId="33B09BF4" w:rsidR="001D31A5" w:rsidRPr="00634251" w:rsidRDefault="00F7013E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844" w:type="pct"/>
            <w:vAlign w:val="center"/>
          </w:tcPr>
          <w:p w14:paraId="6E0057F0" w14:textId="195BAA7F" w:rsidR="001D31A5" w:rsidRPr="00634251" w:rsidRDefault="00F7013E" w:rsidP="00D116B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844" w:type="pct"/>
            <w:vAlign w:val="bottom"/>
          </w:tcPr>
          <w:p w14:paraId="1E3A95D7" w14:textId="432ECEAC" w:rsidR="001D31A5" w:rsidRPr="00634251" w:rsidRDefault="00F7013E" w:rsidP="00F7013E">
            <w:pPr>
              <w:jc w:val="center"/>
            </w:pPr>
            <w:r>
              <w:t>2</w:t>
            </w:r>
          </w:p>
        </w:tc>
        <w:tc>
          <w:tcPr>
            <w:tcW w:w="952" w:type="pct"/>
            <w:vAlign w:val="bottom"/>
          </w:tcPr>
          <w:p w14:paraId="48931220" w14:textId="5FA98575" w:rsidR="001D31A5" w:rsidRPr="00634251" w:rsidRDefault="00F7013E" w:rsidP="00D116BF">
            <w:pPr>
              <w:jc w:val="center"/>
            </w:pPr>
            <w:r>
              <w:t>7</w:t>
            </w:r>
          </w:p>
        </w:tc>
      </w:tr>
    </w:tbl>
    <w:p w14:paraId="284EFFA7" w14:textId="77777777" w:rsidR="00D116BF" w:rsidRPr="00FA4B3A" w:rsidRDefault="00D116BF" w:rsidP="00D116BF">
      <w:pPr>
        <w:ind w:left="568" w:hanging="568"/>
      </w:pPr>
    </w:p>
    <w:p w14:paraId="79B27D0F" w14:textId="34C001C4"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5060D9" w:rsidRPr="00FC6BBF">
        <w:rPr>
          <w:rFonts w:ascii="Times New Roman" w:hAnsi="Times New Roman"/>
        </w:rPr>
        <w:t>Количество участников ЕГЭ в регионе по категориям</w:t>
      </w:r>
      <w:r w:rsidR="00895DDC" w:rsidRPr="00FC6BBF">
        <w:rPr>
          <w:rFonts w:ascii="Times New Roman" w:hAnsi="Times New Roman"/>
        </w:rPr>
        <w:t xml:space="preserve"> </w:t>
      </w:r>
    </w:p>
    <w:p w14:paraId="4F74AF05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2C28DA">
        <w:fldChar w:fldCharType="begin"/>
      </w:r>
      <w:r w:rsidR="002C28DA">
        <w:instrText xml:space="preserve"> STYLEREF 1 \s </w:instrText>
      </w:r>
      <w:r w:rsidR="002C28DA">
        <w:fldChar w:fldCharType="separate"/>
      </w:r>
      <w:r w:rsidR="00383699">
        <w:rPr>
          <w:noProof/>
        </w:rPr>
        <w:t>2</w:t>
      </w:r>
      <w:r w:rsidR="002C28DA">
        <w:rPr>
          <w:noProof/>
        </w:rPr>
        <w:fldChar w:fldCharType="end"/>
      </w:r>
      <w:r w:rsidR="00DB6897">
        <w:noBreakHyphen/>
      </w:r>
      <w:r w:rsidR="002C28DA">
        <w:fldChar w:fldCharType="begin"/>
      </w:r>
      <w:r w:rsidR="002C28DA">
        <w:instrText xml:space="preserve"> SEQ Таблица \* ARABIC \s 1 </w:instrText>
      </w:r>
      <w:r w:rsidR="002C28DA">
        <w:fldChar w:fldCharType="separate"/>
      </w:r>
      <w:r w:rsidR="00383699">
        <w:rPr>
          <w:noProof/>
        </w:rPr>
        <w:t>3</w:t>
      </w:r>
      <w:r w:rsidR="002C28DA">
        <w:rPr>
          <w:noProof/>
        </w:rPr>
        <w:fldChar w:fldCharType="end"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551"/>
      </w:tblGrid>
      <w:tr w:rsidR="005060D9" w:rsidRPr="00634251" w14:paraId="7532A018" w14:textId="77777777" w:rsidTr="00BA2AEA">
        <w:trPr>
          <w:tblHeader/>
        </w:trPr>
        <w:tc>
          <w:tcPr>
            <w:tcW w:w="6663" w:type="dxa"/>
          </w:tcPr>
          <w:p w14:paraId="4A6B3559" w14:textId="77777777" w:rsidR="005060D9" w:rsidRPr="00634251" w:rsidRDefault="005060D9" w:rsidP="00D116BF">
            <w:pPr>
              <w:contextualSpacing/>
              <w:jc w:val="both"/>
              <w:rPr>
                <w:b/>
              </w:rPr>
            </w:pPr>
            <w:r w:rsidRPr="00634251">
              <w:rPr>
                <w:b/>
              </w:rPr>
              <w:t>Всего участников ЕГЭ по предмету</w:t>
            </w:r>
          </w:p>
        </w:tc>
        <w:tc>
          <w:tcPr>
            <w:tcW w:w="2551" w:type="dxa"/>
          </w:tcPr>
          <w:p w14:paraId="0DEA6BB4" w14:textId="77777777" w:rsidR="005060D9" w:rsidRPr="00634251" w:rsidRDefault="005060D9" w:rsidP="00D116BF">
            <w:pPr>
              <w:contextualSpacing/>
              <w:jc w:val="both"/>
            </w:pPr>
          </w:p>
        </w:tc>
      </w:tr>
      <w:tr w:rsidR="005060D9" w:rsidRPr="00634251" w14:paraId="5D41F691" w14:textId="77777777" w:rsidTr="00BA2AEA">
        <w:trPr>
          <w:trHeight w:val="545"/>
        </w:trPr>
        <w:tc>
          <w:tcPr>
            <w:tcW w:w="6663" w:type="dxa"/>
          </w:tcPr>
          <w:p w14:paraId="3234B267" w14:textId="77777777" w:rsidR="005060D9" w:rsidRPr="00634251" w:rsidRDefault="005060D9" w:rsidP="00D116BF">
            <w:pPr>
              <w:contextualSpacing/>
              <w:jc w:val="both"/>
            </w:pPr>
            <w:r w:rsidRPr="00634251">
              <w:t>Из них:</w:t>
            </w:r>
          </w:p>
          <w:p w14:paraId="2AACF2A9" w14:textId="77777777" w:rsidR="005060D9" w:rsidRPr="00634251" w:rsidRDefault="00407E4A" w:rsidP="00B86ACD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ВТГ</w:t>
            </w:r>
            <w:r w:rsidR="00C30DD4" w:rsidRPr="00B86ACD">
              <w:rPr>
                <w:rFonts w:ascii="Times New Roman" w:hAnsi="Times New Roman"/>
                <w:sz w:val="24"/>
                <w:szCs w:val="24"/>
              </w:rPr>
              <w:t>, обучающихся по программам СОО</w:t>
            </w:r>
          </w:p>
        </w:tc>
        <w:tc>
          <w:tcPr>
            <w:tcW w:w="2551" w:type="dxa"/>
          </w:tcPr>
          <w:p w14:paraId="47E5FDAF" w14:textId="5E79247A" w:rsidR="005060D9" w:rsidRPr="00634251" w:rsidRDefault="00F7013E" w:rsidP="00F7013E">
            <w:pPr>
              <w:contextualSpacing/>
              <w:jc w:val="center"/>
            </w:pPr>
            <w:r>
              <w:t>2</w:t>
            </w:r>
          </w:p>
        </w:tc>
      </w:tr>
      <w:tr w:rsidR="005060D9" w:rsidRPr="00634251" w14:paraId="37C789DB" w14:textId="77777777" w:rsidTr="00BA2AEA">
        <w:tc>
          <w:tcPr>
            <w:tcW w:w="6663" w:type="dxa"/>
          </w:tcPr>
          <w:p w14:paraId="469D0A44" w14:textId="7063DC94" w:rsidR="005060D9" w:rsidRPr="00B86ACD" w:rsidRDefault="009438C8" w:rsidP="009438C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с ОВЗ</w:t>
            </w:r>
          </w:p>
        </w:tc>
        <w:tc>
          <w:tcPr>
            <w:tcW w:w="2551" w:type="dxa"/>
          </w:tcPr>
          <w:p w14:paraId="119FBAA2" w14:textId="68794692" w:rsidR="005060D9" w:rsidRPr="00634251" w:rsidRDefault="00F7013E" w:rsidP="00F7013E">
            <w:pPr>
              <w:contextualSpacing/>
              <w:jc w:val="center"/>
            </w:pPr>
            <w:r>
              <w:t>0</w:t>
            </w:r>
          </w:p>
        </w:tc>
      </w:tr>
    </w:tbl>
    <w:p w14:paraId="4F2425C4" w14:textId="77777777" w:rsidR="00E2039C" w:rsidRPr="00FA4B3A" w:rsidRDefault="00E2039C" w:rsidP="00D116B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14:paraId="5BDA0BF2" w14:textId="15B4EB28" w:rsidR="00894991" w:rsidRPr="009438C8" w:rsidRDefault="009438C8" w:rsidP="009438C8">
      <w:pPr>
        <w:pStyle w:val="3"/>
        <w:numPr>
          <w:ilvl w:val="1"/>
          <w:numId w:val="7"/>
        </w:numPr>
        <w:tabs>
          <w:tab w:val="left" w:pos="142"/>
        </w:tabs>
        <w:ind w:left="426" w:hanging="426"/>
      </w:pPr>
      <w:r>
        <w:rPr>
          <w:rFonts w:ascii="Times New Roman" w:hAnsi="Times New Roman"/>
          <w:lang w:val="ru-RU"/>
        </w:rPr>
        <w:t xml:space="preserve"> </w:t>
      </w:r>
      <w:bookmarkStart w:id="3" w:name="_Toc424490577"/>
      <w:r w:rsidR="00894991" w:rsidRPr="009438C8">
        <w:rPr>
          <w:rFonts w:ascii="Times New Roman" w:hAnsi="Times New Roman"/>
        </w:rPr>
        <w:t xml:space="preserve">Основные </w:t>
      </w:r>
      <w:r w:rsidR="0016787E" w:rsidRPr="009438C8">
        <w:rPr>
          <w:rFonts w:ascii="Times New Roman" w:hAnsi="Times New Roman"/>
          <w:lang w:val="ru-RU"/>
        </w:rPr>
        <w:t>учебники</w:t>
      </w:r>
      <w:r w:rsidR="0016787E" w:rsidRPr="009438C8">
        <w:rPr>
          <w:rFonts w:ascii="Times New Roman" w:hAnsi="Times New Roman"/>
        </w:rPr>
        <w:t xml:space="preserve"> </w:t>
      </w:r>
      <w:r w:rsidR="00A14BF3" w:rsidRPr="009438C8">
        <w:rPr>
          <w:rFonts w:ascii="Times New Roman" w:hAnsi="Times New Roman"/>
        </w:rPr>
        <w:t>по предмету из федерального перечня Минпросвещения России</w:t>
      </w:r>
      <w:r w:rsidR="00E834C6" w:rsidRPr="009438C8">
        <w:rPr>
          <w:rFonts w:ascii="Times New Roman" w:hAnsi="Times New Roman"/>
          <w:lang w:val="ru-RU"/>
        </w:rPr>
        <w:t xml:space="preserve"> (ФПУ)</w:t>
      </w:r>
      <w:r w:rsidR="00407E4A" w:rsidRPr="008718AA">
        <w:rPr>
          <w:rStyle w:val="a6"/>
          <w:rFonts w:ascii="Times New Roman" w:hAnsi="Times New Roman"/>
          <w:b w:val="0"/>
          <w:lang w:val="ru-RU"/>
        </w:rPr>
        <w:footnoteReference w:id="3"/>
      </w:r>
      <w:r w:rsidR="00894991" w:rsidRPr="009438C8">
        <w:rPr>
          <w:rFonts w:ascii="Times New Roman" w:hAnsi="Times New Roman"/>
        </w:rPr>
        <w:t>, которые использовались в ОО</w:t>
      </w:r>
      <w:r w:rsidR="00FC51CC" w:rsidRPr="009438C8">
        <w:rPr>
          <w:rFonts w:ascii="Times New Roman" w:hAnsi="Times New Roman"/>
          <w:lang w:val="ru-RU"/>
        </w:rPr>
        <w:t xml:space="preserve"> субъекта Российской Федерации</w:t>
      </w:r>
      <w:r w:rsidR="00894991" w:rsidRPr="009438C8">
        <w:rPr>
          <w:rFonts w:ascii="Times New Roman" w:hAnsi="Times New Roman"/>
        </w:rPr>
        <w:t xml:space="preserve"> в </w:t>
      </w:r>
      <w:r w:rsidR="0016787E" w:rsidRPr="009438C8">
        <w:rPr>
          <w:rFonts w:ascii="Times New Roman" w:hAnsi="Times New Roman"/>
        </w:rPr>
        <w:t>20</w:t>
      </w:r>
      <w:r w:rsidR="00C70AE7" w:rsidRPr="009438C8">
        <w:rPr>
          <w:rFonts w:ascii="Times New Roman" w:hAnsi="Times New Roman"/>
          <w:lang w:val="ru-RU"/>
        </w:rPr>
        <w:t>22</w:t>
      </w:r>
      <w:r w:rsidR="00894991" w:rsidRPr="009438C8">
        <w:rPr>
          <w:rFonts w:ascii="Times New Roman" w:hAnsi="Times New Roman"/>
        </w:rPr>
        <w:t>-</w:t>
      </w:r>
      <w:r w:rsidR="00C70AE7" w:rsidRPr="009438C8">
        <w:rPr>
          <w:rFonts w:ascii="Times New Roman" w:hAnsi="Times New Roman"/>
        </w:rPr>
        <w:t>2023</w:t>
      </w:r>
      <w:r w:rsidR="0016787E" w:rsidRPr="009438C8">
        <w:rPr>
          <w:rFonts w:ascii="Times New Roman" w:hAnsi="Times New Roman"/>
        </w:rPr>
        <w:t xml:space="preserve"> </w:t>
      </w:r>
      <w:r w:rsidR="00894991" w:rsidRPr="009438C8">
        <w:rPr>
          <w:rFonts w:ascii="Times New Roman" w:hAnsi="Times New Roman"/>
        </w:rPr>
        <w:t xml:space="preserve">учебном году. </w:t>
      </w:r>
    </w:p>
    <w:p w14:paraId="570938A0" w14:textId="77777777" w:rsidR="00894991" w:rsidRPr="00FC6BBF" w:rsidRDefault="00894991" w:rsidP="00FC6BBF">
      <w:pPr>
        <w:pStyle w:val="af7"/>
        <w:keepNext/>
      </w:pPr>
      <w:r w:rsidRPr="00FC6BBF">
        <w:t xml:space="preserve">Таблица </w:t>
      </w:r>
      <w:r w:rsidR="002C28DA">
        <w:fldChar w:fldCharType="begin"/>
      </w:r>
      <w:r w:rsidR="002C28DA">
        <w:instrText xml:space="preserve"> STYLEREF 1 \s </w:instrText>
      </w:r>
      <w:r w:rsidR="002C28DA">
        <w:fldChar w:fldCharType="separate"/>
      </w:r>
      <w:r w:rsidR="00383699">
        <w:rPr>
          <w:noProof/>
        </w:rPr>
        <w:t>2</w:t>
      </w:r>
      <w:r w:rsidR="002C28DA">
        <w:rPr>
          <w:noProof/>
        </w:rPr>
        <w:fldChar w:fldCharType="end"/>
      </w:r>
      <w:r w:rsidR="00DB6897">
        <w:noBreakHyphen/>
      </w:r>
      <w:r w:rsidR="002C28DA">
        <w:fldChar w:fldCharType="begin"/>
      </w:r>
      <w:r w:rsidR="002C28DA">
        <w:instrText xml:space="preserve"> SEQ Таблица \* ARABIC \s 1 </w:instrText>
      </w:r>
      <w:r w:rsidR="002C28DA">
        <w:fldChar w:fldCharType="separate"/>
      </w:r>
      <w:r w:rsidR="00383699">
        <w:rPr>
          <w:noProof/>
        </w:rPr>
        <w:t>6</w:t>
      </w:r>
      <w:r w:rsidR="002C28DA">
        <w:rPr>
          <w:noProof/>
        </w:rPr>
        <w:fldChar w:fldCharType="end"/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504"/>
      </w:tblGrid>
      <w:tr w:rsidR="002C28DA" w:rsidRPr="00634251" w14:paraId="0BAF6489" w14:textId="77777777" w:rsidTr="002C28DA">
        <w:trPr>
          <w:cantSplit/>
          <w:tblHeader/>
        </w:trPr>
        <w:tc>
          <w:tcPr>
            <w:tcW w:w="540" w:type="dxa"/>
            <w:shd w:val="clear" w:color="auto" w:fill="auto"/>
            <w:vAlign w:val="center"/>
          </w:tcPr>
          <w:p w14:paraId="17CE39AE" w14:textId="77777777" w:rsidR="002C28DA" w:rsidRPr="00634251" w:rsidRDefault="002C28DA" w:rsidP="006342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3425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3425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4" w:type="dxa"/>
            <w:shd w:val="clear" w:color="auto" w:fill="auto"/>
            <w:vAlign w:val="center"/>
          </w:tcPr>
          <w:p w14:paraId="5D877CBC" w14:textId="77777777" w:rsidR="002C28DA" w:rsidRPr="00634251" w:rsidRDefault="002C28DA" w:rsidP="00E834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251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</w:rPr>
              <w:t>учебников ФПУ</w:t>
            </w:r>
          </w:p>
        </w:tc>
      </w:tr>
      <w:tr w:rsidR="002C28DA" w:rsidRPr="00634251" w14:paraId="201F9E99" w14:textId="77777777" w:rsidTr="002C28DA">
        <w:trPr>
          <w:cantSplit/>
        </w:trPr>
        <w:tc>
          <w:tcPr>
            <w:tcW w:w="540" w:type="dxa"/>
            <w:shd w:val="clear" w:color="auto" w:fill="auto"/>
          </w:tcPr>
          <w:p w14:paraId="62B088E0" w14:textId="3A22F533" w:rsidR="002C28DA" w:rsidRPr="00634251" w:rsidRDefault="002C28DA" w:rsidP="0063425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shd w:val="clear" w:color="auto" w:fill="auto"/>
          </w:tcPr>
          <w:p w14:paraId="297FE08E" w14:textId="72C7D574" w:rsidR="002C28DA" w:rsidRPr="00634251" w:rsidRDefault="002C28DA" w:rsidP="00E834C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013E">
              <w:rPr>
                <w:rFonts w:ascii="Times New Roman" w:hAnsi="Times New Roman"/>
                <w:sz w:val="24"/>
                <w:szCs w:val="24"/>
              </w:rPr>
              <w:t xml:space="preserve">Литература. 11 класс. Учебник 1-2 Часть - </w:t>
            </w:r>
            <w:proofErr w:type="spellStart"/>
            <w:r w:rsidRPr="00F7013E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F7013E">
              <w:rPr>
                <w:rFonts w:ascii="Times New Roman" w:hAnsi="Times New Roman"/>
                <w:sz w:val="24"/>
                <w:szCs w:val="24"/>
              </w:rPr>
              <w:t xml:space="preserve"> В.А., </w:t>
            </w:r>
            <w:bookmarkStart w:id="4" w:name="_GoBack"/>
            <w:bookmarkEnd w:id="4"/>
            <w:r w:rsidRPr="00F7013E">
              <w:rPr>
                <w:rFonts w:ascii="Times New Roman" w:hAnsi="Times New Roman"/>
                <w:sz w:val="24"/>
                <w:szCs w:val="24"/>
              </w:rPr>
              <w:t>Зинин С.А.</w:t>
            </w:r>
            <w:r>
              <w:rPr>
                <w:rFonts w:ascii="Times New Roman" w:hAnsi="Times New Roman"/>
                <w:sz w:val="24"/>
                <w:szCs w:val="24"/>
              </w:rPr>
              <w:t>, 2018г.</w:t>
            </w:r>
          </w:p>
        </w:tc>
      </w:tr>
    </w:tbl>
    <w:p w14:paraId="3D47201F" w14:textId="77777777" w:rsidR="00894991" w:rsidRPr="00FA4B3A" w:rsidRDefault="00894991" w:rsidP="0089499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9C8E3D5" w14:textId="77777777" w:rsidR="00C60809" w:rsidRPr="00715B99" w:rsidRDefault="005060D9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lastRenderedPageBreak/>
        <w:t>ВЫВОД</w:t>
      </w:r>
      <w:r w:rsidR="009A70B0" w:rsidRPr="00FC6BBF">
        <w:rPr>
          <w:rFonts w:ascii="Times New Roman" w:hAnsi="Times New Roman"/>
        </w:rPr>
        <w:t>Ы</w:t>
      </w:r>
      <w:r w:rsidRPr="00FC6BBF">
        <w:rPr>
          <w:rFonts w:ascii="Times New Roman" w:hAnsi="Times New Roman"/>
        </w:rPr>
        <w:t xml:space="preserve"> о характере изменения количества участников ЕГЭ по</w:t>
      </w:r>
      <w:r w:rsidR="00706E31" w:rsidRPr="00FC6BBF">
        <w:rPr>
          <w:rFonts w:ascii="Times New Roman" w:hAnsi="Times New Roman"/>
        </w:rPr>
        <w:t xml:space="preserve"> учебному</w:t>
      </w:r>
      <w:r w:rsidRPr="00FC6BBF">
        <w:rPr>
          <w:rFonts w:ascii="Times New Roman" w:hAnsi="Times New Roman"/>
        </w:rPr>
        <w:t xml:space="preserve"> предмету</w:t>
      </w:r>
      <w:r w:rsidR="00010690" w:rsidRPr="00FC6BBF">
        <w:rPr>
          <w:rFonts w:ascii="Times New Roman" w:hAnsi="Times New Roman"/>
        </w:rPr>
        <w:t>.</w:t>
      </w:r>
      <w:r w:rsidRPr="00FC6BBF">
        <w:rPr>
          <w:rFonts w:ascii="Times New Roman" w:hAnsi="Times New Roman"/>
        </w:rPr>
        <w:t xml:space="preserve"> </w:t>
      </w:r>
      <w:bookmarkEnd w:id="3"/>
    </w:p>
    <w:p w14:paraId="4AD92B5C" w14:textId="77777777" w:rsidR="005060D9" w:rsidRDefault="00A84C5A" w:rsidP="00BA2AEA">
      <w:pPr>
        <w:pStyle w:val="3"/>
        <w:numPr>
          <w:ilvl w:val="0"/>
          <w:numId w:val="0"/>
        </w:numPr>
        <w:ind w:firstLine="709"/>
        <w:jc w:val="both"/>
        <w:rPr>
          <w:rFonts w:ascii="Times New Roman" w:hAnsi="Times New Roman"/>
          <w:b w:val="0"/>
          <w:bCs w:val="0"/>
          <w:i/>
          <w:iCs/>
          <w:sz w:val="24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На основе приведенных в разделе данных 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>отмечается динамика количества участников ЕГЭ по предмету в целом, по отдельным категориям, видам образовательных организаций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,</w:t>
      </w:r>
      <w:r w:rsidR="005060D9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АТЕ</w:t>
      </w:r>
      <w:r w:rsidR="0090575F">
        <w:rPr>
          <w:rFonts w:ascii="Times New Roman" w:hAnsi="Times New Roman"/>
          <w:b w:val="0"/>
          <w:bCs w:val="0"/>
          <w:i/>
          <w:iCs/>
          <w:sz w:val="24"/>
        </w:rPr>
        <w:t>;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 демографическая ситуация, </w:t>
      </w:r>
      <w:r w:rsidRPr="00FC6BBF">
        <w:rPr>
          <w:rFonts w:ascii="Times New Roman" w:hAnsi="Times New Roman"/>
          <w:b w:val="0"/>
          <w:bCs w:val="0"/>
          <w:i/>
          <w:iCs/>
          <w:sz w:val="24"/>
        </w:rPr>
        <w:t xml:space="preserve">изменение нормативных правовых документов, </w:t>
      </w:r>
      <w:r w:rsidR="00E33C47" w:rsidRPr="00FC6BBF">
        <w:rPr>
          <w:rFonts w:ascii="Times New Roman" w:hAnsi="Times New Roman"/>
          <w:b w:val="0"/>
          <w:bCs w:val="0"/>
          <w:i/>
          <w:iCs/>
          <w:sz w:val="24"/>
        </w:rPr>
        <w:t>форс-мажорные обстоятельства в регионе и прочие обстоятельства, существенным образом повлиявшие на изменение количества участников ЕГЭ по предмету</w:t>
      </w:r>
      <w:r w:rsidR="00010690" w:rsidRPr="00FC6BBF">
        <w:rPr>
          <w:rFonts w:ascii="Times New Roman" w:hAnsi="Times New Roman"/>
          <w:b w:val="0"/>
          <w:bCs w:val="0"/>
          <w:i/>
          <w:iCs/>
          <w:sz w:val="24"/>
        </w:rPr>
        <w:t>.</w:t>
      </w:r>
    </w:p>
    <w:p w14:paraId="0E82C4C6" w14:textId="06F8DF29" w:rsidR="00BA2AEA" w:rsidRPr="00F579AB" w:rsidRDefault="00F7013E" w:rsidP="00BA0B45">
      <w:pPr>
        <w:jc w:val="both"/>
      </w:pPr>
      <w:r>
        <w:t xml:space="preserve"> Доля участников единого государственного экзамена по литературе снизилась на 0,6%. Экзамен по литературе не пользуется популярностью среди выпускников, т.к. требуется только на ограниченном количестве специальностей.</w:t>
      </w:r>
    </w:p>
    <w:p w14:paraId="34E106E6" w14:textId="77777777" w:rsidR="005060D9" w:rsidRPr="00FC6BBF" w:rsidRDefault="009A70B0" w:rsidP="00FC6BBF">
      <w:pPr>
        <w:pStyle w:val="2"/>
        <w:jc w:val="center"/>
        <w:rPr>
          <w:b/>
          <w:bC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>РАЗДЕЛ</w:t>
      </w:r>
      <w:r w:rsidR="000933F0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010690" w:rsidRPr="00FC6BBF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 ОСНОВНЫЕ РЕЗУЛЬТАТЫ ЕГЭ ПО ПРЕДМЕТУ</w:t>
      </w:r>
    </w:p>
    <w:p w14:paraId="37D286F6" w14:textId="77777777" w:rsidR="009A70B0" w:rsidRPr="00F579AB" w:rsidRDefault="009A70B0" w:rsidP="009A70B0">
      <w:pPr>
        <w:ind w:left="-426" w:firstLine="426"/>
        <w:jc w:val="both"/>
        <w:rPr>
          <w:rFonts w:eastAsia="Times New Roman"/>
          <w:b/>
        </w:rPr>
      </w:pPr>
    </w:p>
    <w:p w14:paraId="22906A4E" w14:textId="77777777" w:rsidR="00010690" w:rsidRPr="00634251" w:rsidRDefault="00010690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outlineLvl w:val="2"/>
        <w:rPr>
          <w:rFonts w:ascii="Times New Roman" w:eastAsia="SimSun" w:hAnsi="Times New Roman"/>
          <w:vanish/>
          <w:sz w:val="28"/>
          <w:szCs w:val="24"/>
          <w:lang w:eastAsia="ru-RU"/>
        </w:rPr>
      </w:pPr>
    </w:p>
    <w:p w14:paraId="194AEB22" w14:textId="6F7798B8" w:rsidR="005060D9" w:rsidRPr="00644E7E" w:rsidRDefault="005060D9" w:rsidP="00BA2AEA">
      <w:pPr>
        <w:pStyle w:val="3"/>
        <w:numPr>
          <w:ilvl w:val="1"/>
          <w:numId w:val="7"/>
        </w:numPr>
        <w:tabs>
          <w:tab w:val="left" w:pos="142"/>
        </w:tabs>
        <w:ind w:left="284" w:hanging="284"/>
        <w:rPr>
          <w:rFonts w:ascii="Times New Roman" w:hAnsi="Times New Roman"/>
          <w:b w:val="0"/>
          <w:i/>
          <w:sz w:val="24"/>
        </w:rPr>
      </w:pPr>
      <w:r w:rsidRPr="00FC6BBF">
        <w:rPr>
          <w:rFonts w:ascii="Times New Roman" w:hAnsi="Times New Roman"/>
        </w:rPr>
        <w:t>Диаграмма распределения тестовы</w:t>
      </w:r>
      <w:r w:rsidR="00847D70" w:rsidRPr="00FC6BBF">
        <w:rPr>
          <w:rFonts w:ascii="Times New Roman" w:hAnsi="Times New Roman"/>
        </w:rPr>
        <w:t>х</w:t>
      </w:r>
      <w:r w:rsidRPr="00FC6BBF">
        <w:rPr>
          <w:rFonts w:ascii="Times New Roman" w:hAnsi="Times New Roman"/>
        </w:rPr>
        <w:t xml:space="preserve"> балл</w:t>
      </w:r>
      <w:r w:rsidR="00847D70" w:rsidRPr="00FC6BBF">
        <w:rPr>
          <w:rFonts w:ascii="Times New Roman" w:hAnsi="Times New Roman"/>
        </w:rPr>
        <w:t>ов</w:t>
      </w:r>
      <w:r w:rsidR="008500E5" w:rsidRPr="00FC6BBF">
        <w:rPr>
          <w:rFonts w:ascii="Times New Roman" w:hAnsi="Times New Roman"/>
        </w:rPr>
        <w:t xml:space="preserve"> </w:t>
      </w:r>
      <w:r w:rsidR="00276E91">
        <w:rPr>
          <w:rFonts w:ascii="Times New Roman" w:hAnsi="Times New Roman"/>
          <w:lang w:val="ru-RU"/>
        </w:rPr>
        <w:t xml:space="preserve">участников ЕГЭ </w:t>
      </w:r>
      <w:r w:rsidR="008500E5" w:rsidRPr="00FC6BBF">
        <w:rPr>
          <w:rFonts w:ascii="Times New Roman" w:hAnsi="Times New Roman"/>
        </w:rPr>
        <w:t>по предмету</w:t>
      </w:r>
      <w:r w:rsidRPr="00FC6BBF">
        <w:rPr>
          <w:rFonts w:ascii="Times New Roman" w:hAnsi="Times New Roman"/>
        </w:rPr>
        <w:t xml:space="preserve"> в </w:t>
      </w:r>
      <w:r w:rsidR="00C70AE7">
        <w:rPr>
          <w:rFonts w:ascii="Times New Roman" w:hAnsi="Times New Roman"/>
        </w:rPr>
        <w:t>2023</w:t>
      </w:r>
      <w:r w:rsidRPr="00FC6BBF">
        <w:rPr>
          <w:rFonts w:ascii="Times New Roman" w:hAnsi="Times New Roman"/>
        </w:rPr>
        <w:t xml:space="preserve"> г.</w:t>
      </w:r>
      <w:r w:rsidR="00FA4B3A" w:rsidRPr="00FC6BBF">
        <w:rPr>
          <w:rFonts w:ascii="Times New Roman" w:hAnsi="Times New Roman"/>
        </w:rPr>
        <w:br/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(количеств</w:t>
      </w:r>
      <w:r w:rsidR="008500E5" w:rsidRPr="00644E7E">
        <w:rPr>
          <w:rFonts w:ascii="Times New Roman" w:hAnsi="Times New Roman"/>
          <w:b w:val="0"/>
          <w:i/>
          <w:sz w:val="24"/>
        </w:rPr>
        <w:t>о</w:t>
      </w:r>
      <w:r w:rsidR="00847D70" w:rsidRPr="00644E7E">
        <w:rPr>
          <w:rFonts w:ascii="Times New Roman" w:hAnsi="Times New Roman"/>
          <w:b w:val="0"/>
          <w:i/>
          <w:sz w:val="24"/>
        </w:rPr>
        <w:t xml:space="preserve"> участников, получивших тот или иной тестовый балл)</w:t>
      </w:r>
    </w:p>
    <w:p w14:paraId="6A2B450D" w14:textId="77777777" w:rsidR="00E33C47" w:rsidRPr="00F579AB" w:rsidRDefault="00E33C47" w:rsidP="00E33C47"/>
    <w:p w14:paraId="1904EB6D" w14:textId="77777777" w:rsidR="00E33C47" w:rsidRPr="00FA4B3A" w:rsidRDefault="00E33C47" w:rsidP="00E33C47"/>
    <w:p w14:paraId="6CC8770F" w14:textId="45348CB8" w:rsidR="00301C93" w:rsidRPr="00FA4B3A" w:rsidRDefault="00F65429" w:rsidP="00F65429">
      <w:pPr>
        <w:jc w:val="center"/>
      </w:pPr>
      <w:r>
        <w:rPr>
          <w:noProof/>
        </w:rPr>
        <w:drawing>
          <wp:inline distT="0" distB="0" distL="0" distR="0" wp14:anchorId="0C07385A" wp14:editId="3812B885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18C58B5" w14:textId="77777777" w:rsidR="00301C93" w:rsidRPr="00FA4B3A" w:rsidRDefault="00301C93" w:rsidP="00E33C47"/>
    <w:p w14:paraId="60340513" w14:textId="77777777" w:rsidR="00301C93" w:rsidRPr="00FA4B3A" w:rsidRDefault="00301C93" w:rsidP="00E33C47"/>
    <w:p w14:paraId="46B38444" w14:textId="77777777" w:rsidR="00301C93" w:rsidRPr="00FA4B3A" w:rsidRDefault="00301C93" w:rsidP="00FC6BBF"/>
    <w:p w14:paraId="6FE600CA" w14:textId="77777777" w:rsidR="00614AB8" w:rsidRPr="00715B99" w:rsidRDefault="00614AB8" w:rsidP="00BA2AEA">
      <w:pPr>
        <w:pStyle w:val="3"/>
        <w:numPr>
          <w:ilvl w:val="1"/>
          <w:numId w:val="7"/>
        </w:numPr>
        <w:tabs>
          <w:tab w:val="left" w:pos="142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Динамика результатов ЕГЭ по предмету за последние 3 года</w:t>
      </w:r>
    </w:p>
    <w:p w14:paraId="65B92849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2C28DA">
        <w:fldChar w:fldCharType="begin"/>
      </w:r>
      <w:r w:rsidR="002C28DA">
        <w:instrText xml:space="preserve"> STYLEREF 1 \s </w:instrText>
      </w:r>
      <w:r w:rsidR="002C28DA">
        <w:fldChar w:fldCharType="separate"/>
      </w:r>
      <w:r w:rsidR="00383699">
        <w:rPr>
          <w:noProof/>
        </w:rPr>
        <w:t>2</w:t>
      </w:r>
      <w:r w:rsidR="002C28DA">
        <w:rPr>
          <w:noProof/>
        </w:rPr>
        <w:fldChar w:fldCharType="end"/>
      </w:r>
      <w:r w:rsidR="00DB6897">
        <w:noBreakHyphen/>
      </w:r>
      <w:r w:rsidR="002C28DA">
        <w:fldChar w:fldCharType="begin"/>
      </w:r>
      <w:r w:rsidR="002C28DA">
        <w:instrText xml:space="preserve"> SEQ Таблица \* ARABIC \s 1 </w:instrText>
      </w:r>
      <w:r w:rsidR="002C28DA">
        <w:fldChar w:fldCharType="separate"/>
      </w:r>
      <w:r w:rsidR="00383699">
        <w:rPr>
          <w:noProof/>
        </w:rPr>
        <w:t>7</w:t>
      </w:r>
      <w:r w:rsidR="002C28DA">
        <w:rPr>
          <w:noProof/>
        </w:rPr>
        <w:fldChar w:fldCharType="end"/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2031"/>
        <w:gridCol w:w="2032"/>
        <w:gridCol w:w="2032"/>
      </w:tblGrid>
      <w:tr w:rsidR="000E13E6" w:rsidRPr="006020BB" w14:paraId="25AC86E2" w14:textId="77777777" w:rsidTr="00727A8C">
        <w:trPr>
          <w:cantSplit/>
          <w:trHeight w:val="338"/>
          <w:tblHeader/>
        </w:trPr>
        <w:tc>
          <w:tcPr>
            <w:tcW w:w="567" w:type="dxa"/>
            <w:vMerge w:val="restart"/>
          </w:tcPr>
          <w:p w14:paraId="0B4B6FBC" w14:textId="77777777"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№ п/п</w:t>
            </w:r>
          </w:p>
        </w:tc>
        <w:tc>
          <w:tcPr>
            <w:tcW w:w="2694" w:type="dxa"/>
            <w:vMerge w:val="restart"/>
          </w:tcPr>
          <w:p w14:paraId="680A326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Участников, набравших балл</w:t>
            </w:r>
          </w:p>
        </w:tc>
        <w:tc>
          <w:tcPr>
            <w:tcW w:w="6095" w:type="dxa"/>
            <w:gridSpan w:val="3"/>
          </w:tcPr>
          <w:p w14:paraId="6A3C483F" w14:textId="5D3EF540" w:rsidR="000E13E6" w:rsidRPr="006020BB" w:rsidRDefault="009438C8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МБОУ Школа № 32 </w:t>
            </w:r>
            <w:proofErr w:type="spellStart"/>
            <w:r>
              <w:rPr>
                <w:rFonts w:eastAsia="MS Mincho"/>
                <w:sz w:val="20"/>
              </w:rPr>
              <w:t>г.о</w:t>
            </w:r>
            <w:proofErr w:type="spellEnd"/>
            <w:r>
              <w:rPr>
                <w:rFonts w:eastAsia="MS Mincho"/>
                <w:sz w:val="20"/>
              </w:rPr>
              <w:t>. Самара</w:t>
            </w:r>
          </w:p>
        </w:tc>
      </w:tr>
      <w:tr w:rsidR="000E13E6" w:rsidRPr="006020BB" w14:paraId="1E5145F6" w14:textId="77777777" w:rsidTr="00727A8C">
        <w:trPr>
          <w:cantSplit/>
          <w:trHeight w:val="155"/>
          <w:tblHeader/>
        </w:trPr>
        <w:tc>
          <w:tcPr>
            <w:tcW w:w="567" w:type="dxa"/>
            <w:vMerge/>
          </w:tcPr>
          <w:p w14:paraId="66BF5874" w14:textId="77777777" w:rsidR="000E13E6" w:rsidRPr="006020BB" w:rsidRDefault="000E13E6" w:rsidP="000E13E6">
            <w:pPr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vMerge/>
          </w:tcPr>
          <w:p w14:paraId="55B13780" w14:textId="77777777"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</w:p>
        </w:tc>
        <w:tc>
          <w:tcPr>
            <w:tcW w:w="2031" w:type="dxa"/>
          </w:tcPr>
          <w:p w14:paraId="0AAB0FC8" w14:textId="2F0F332A"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1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14:paraId="5F891CCF" w14:textId="0D0978DC" w:rsidR="000E13E6" w:rsidRPr="006020BB" w:rsidRDefault="000E13E6" w:rsidP="00C70AE7">
            <w:pPr>
              <w:contextualSpacing/>
              <w:jc w:val="center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202</w:t>
            </w:r>
            <w:r w:rsidR="00C70AE7">
              <w:rPr>
                <w:rFonts w:eastAsia="MS Mincho"/>
                <w:sz w:val="20"/>
              </w:rPr>
              <w:t>2</w:t>
            </w:r>
            <w:r w:rsidRPr="006020BB">
              <w:rPr>
                <w:rFonts w:eastAsia="MS Mincho"/>
                <w:sz w:val="20"/>
              </w:rPr>
              <w:t xml:space="preserve"> г.</w:t>
            </w:r>
          </w:p>
        </w:tc>
        <w:tc>
          <w:tcPr>
            <w:tcW w:w="2032" w:type="dxa"/>
          </w:tcPr>
          <w:p w14:paraId="2A231109" w14:textId="2E2A6036" w:rsidR="000E13E6" w:rsidRPr="006020BB" w:rsidRDefault="00C70AE7" w:rsidP="0016787E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2023</w:t>
            </w:r>
            <w:r w:rsidR="000E13E6" w:rsidRPr="006020BB">
              <w:rPr>
                <w:rFonts w:eastAsia="MS Mincho"/>
                <w:sz w:val="20"/>
              </w:rPr>
              <w:t xml:space="preserve"> г.</w:t>
            </w:r>
          </w:p>
        </w:tc>
      </w:tr>
      <w:tr w:rsidR="000E13E6" w:rsidRPr="006020BB" w14:paraId="331E3513" w14:textId="77777777" w:rsidTr="00727A8C">
        <w:trPr>
          <w:cantSplit/>
          <w:trHeight w:val="349"/>
        </w:trPr>
        <w:tc>
          <w:tcPr>
            <w:tcW w:w="567" w:type="dxa"/>
          </w:tcPr>
          <w:p w14:paraId="2EF5B0FB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2293530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 xml:space="preserve"> ниже минимального балла</w:t>
            </w:r>
            <w:r w:rsidRPr="006020BB">
              <w:rPr>
                <w:rStyle w:val="a6"/>
                <w:rFonts w:eastAsia="MS Mincho"/>
                <w:sz w:val="20"/>
              </w:rPr>
              <w:footnoteReference w:id="4"/>
            </w:r>
            <w:r w:rsidRPr="006020BB">
              <w:rPr>
                <w:rFonts w:eastAsia="MS Mincho"/>
                <w:sz w:val="20"/>
              </w:rPr>
              <w:t>, %</w:t>
            </w:r>
          </w:p>
        </w:tc>
        <w:tc>
          <w:tcPr>
            <w:tcW w:w="2031" w:type="dxa"/>
          </w:tcPr>
          <w:p w14:paraId="08E4A563" w14:textId="7D1382C2" w:rsidR="000E13E6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46A96DC7" w14:textId="708C4D6D" w:rsidR="000E13E6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6CE54894" w14:textId="51833FAA" w:rsidR="000E13E6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7A53C5" w:rsidRPr="006020BB" w14:paraId="46EE3018" w14:textId="77777777" w:rsidTr="00727A8C">
        <w:trPr>
          <w:cantSplit/>
          <w:trHeight w:val="349"/>
        </w:trPr>
        <w:tc>
          <w:tcPr>
            <w:tcW w:w="567" w:type="dxa"/>
          </w:tcPr>
          <w:p w14:paraId="77D21A2B" w14:textId="77777777" w:rsidR="007A53C5" w:rsidRPr="006020BB" w:rsidRDefault="007A53C5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5242EACA" w14:textId="56E3B9D2" w:rsidR="007A53C5" w:rsidRPr="006020BB" w:rsidRDefault="007A53C5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от минимального балла до 60 баллов, %</w:t>
            </w:r>
          </w:p>
        </w:tc>
        <w:tc>
          <w:tcPr>
            <w:tcW w:w="2031" w:type="dxa"/>
          </w:tcPr>
          <w:p w14:paraId="6C363B4B" w14:textId="795AC526" w:rsidR="007A53C5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</w:p>
        </w:tc>
        <w:tc>
          <w:tcPr>
            <w:tcW w:w="2032" w:type="dxa"/>
          </w:tcPr>
          <w:p w14:paraId="778DAC5F" w14:textId="223FDF72" w:rsidR="007A53C5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</w:p>
        </w:tc>
        <w:tc>
          <w:tcPr>
            <w:tcW w:w="2032" w:type="dxa"/>
          </w:tcPr>
          <w:p w14:paraId="111AA9BB" w14:textId="332E3A58" w:rsidR="007A53C5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</w:p>
        </w:tc>
      </w:tr>
      <w:tr w:rsidR="000E13E6" w:rsidRPr="006020BB" w:rsidDel="00407E4A" w14:paraId="08E569A9" w14:textId="77777777" w:rsidTr="00727A8C">
        <w:trPr>
          <w:cantSplit/>
          <w:trHeight w:val="354"/>
        </w:trPr>
        <w:tc>
          <w:tcPr>
            <w:tcW w:w="567" w:type="dxa"/>
          </w:tcPr>
          <w:p w14:paraId="28E6F58B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3F668E98" w14:textId="77777777" w:rsidR="000E13E6" w:rsidRPr="006020BB" w:rsidDel="00407E4A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61 до 80 баллов, %</w:t>
            </w:r>
          </w:p>
        </w:tc>
        <w:tc>
          <w:tcPr>
            <w:tcW w:w="2031" w:type="dxa"/>
          </w:tcPr>
          <w:p w14:paraId="5C79206E" w14:textId="2A4A4CE6" w:rsidR="000E13E6" w:rsidRPr="006020BB" w:rsidDel="00407E4A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2DDDF32E" w14:textId="076BEDFC" w:rsidR="000E13E6" w:rsidRPr="006020BB" w:rsidDel="00407E4A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</w:p>
        </w:tc>
        <w:tc>
          <w:tcPr>
            <w:tcW w:w="2032" w:type="dxa"/>
          </w:tcPr>
          <w:p w14:paraId="36C6EFAC" w14:textId="0F8116CA" w:rsidR="000E13E6" w:rsidRPr="006020BB" w:rsidDel="00407E4A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0E13E6" w:rsidRPr="006020BB" w14:paraId="0098E76E" w14:textId="77777777" w:rsidTr="00727A8C">
        <w:trPr>
          <w:cantSplit/>
          <w:trHeight w:val="338"/>
        </w:trPr>
        <w:tc>
          <w:tcPr>
            <w:tcW w:w="567" w:type="dxa"/>
          </w:tcPr>
          <w:p w14:paraId="64133981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50920425" w14:textId="77777777" w:rsidR="000E13E6" w:rsidRPr="006020BB" w:rsidRDefault="000E13E6" w:rsidP="00A71C0B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от 81 до 99 баллов, %</w:t>
            </w:r>
          </w:p>
        </w:tc>
        <w:tc>
          <w:tcPr>
            <w:tcW w:w="2031" w:type="dxa"/>
          </w:tcPr>
          <w:p w14:paraId="0CB5EA11" w14:textId="7F74E466" w:rsidR="000E13E6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39E153DC" w14:textId="5295A0A8" w:rsidR="000E13E6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</w:p>
        </w:tc>
        <w:tc>
          <w:tcPr>
            <w:tcW w:w="2032" w:type="dxa"/>
          </w:tcPr>
          <w:p w14:paraId="145AF5EB" w14:textId="66540E89" w:rsidR="000E13E6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</w:tr>
      <w:tr w:rsidR="000E13E6" w:rsidRPr="006020BB" w14:paraId="7320D46A" w14:textId="77777777" w:rsidTr="00727A8C">
        <w:trPr>
          <w:cantSplit/>
          <w:trHeight w:val="338"/>
        </w:trPr>
        <w:tc>
          <w:tcPr>
            <w:tcW w:w="567" w:type="dxa"/>
          </w:tcPr>
          <w:p w14:paraId="04F31D23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</w:tcPr>
          <w:p w14:paraId="7DB187B4" w14:textId="77777777" w:rsidR="000E13E6" w:rsidRPr="006020BB" w:rsidRDefault="000E13E6" w:rsidP="00D116BF">
            <w:pPr>
              <w:contextualSpacing/>
              <w:jc w:val="both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100 баллов, чел.</w:t>
            </w:r>
          </w:p>
        </w:tc>
        <w:tc>
          <w:tcPr>
            <w:tcW w:w="2031" w:type="dxa"/>
          </w:tcPr>
          <w:p w14:paraId="1EAFEE60" w14:textId="60821489" w:rsidR="000E13E6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5E589557" w14:textId="4623A51D" w:rsidR="000E13E6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0</w:t>
            </w:r>
          </w:p>
        </w:tc>
        <w:tc>
          <w:tcPr>
            <w:tcW w:w="2032" w:type="dxa"/>
          </w:tcPr>
          <w:p w14:paraId="07661ADA" w14:textId="41BE7EBA" w:rsidR="000E13E6" w:rsidRPr="006020BB" w:rsidRDefault="00BA0B45" w:rsidP="00D116BF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1</w:t>
            </w:r>
          </w:p>
        </w:tc>
      </w:tr>
      <w:tr w:rsidR="000E13E6" w:rsidRPr="006020BB" w14:paraId="16FF90A4" w14:textId="77777777" w:rsidTr="00727A8C">
        <w:trPr>
          <w:cantSplit/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E1B0" w14:textId="77777777" w:rsidR="000E13E6" w:rsidRPr="006020BB" w:rsidRDefault="000E13E6" w:rsidP="000E13E6">
            <w:pPr>
              <w:numPr>
                <w:ilvl w:val="0"/>
                <w:numId w:val="10"/>
              </w:numPr>
              <w:ind w:left="0" w:firstLine="0"/>
              <w:contextualSpacing/>
              <w:jc w:val="center"/>
              <w:rPr>
                <w:rFonts w:eastAsia="MS Mincho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E75" w14:textId="77777777" w:rsidR="000E13E6" w:rsidRPr="006020BB" w:rsidRDefault="000E13E6" w:rsidP="00A71C0B">
            <w:pPr>
              <w:contextualSpacing/>
              <w:jc w:val="right"/>
              <w:rPr>
                <w:rFonts w:eastAsia="MS Mincho"/>
                <w:sz w:val="20"/>
              </w:rPr>
            </w:pPr>
            <w:r w:rsidRPr="006020BB">
              <w:rPr>
                <w:rFonts w:eastAsia="MS Mincho"/>
                <w:sz w:val="20"/>
              </w:rPr>
              <w:t>Средний тестовый балл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5918" w14:textId="426B1CE2" w:rsidR="000E13E6" w:rsidRPr="006020BB" w:rsidRDefault="00BA0B45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55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EF92" w14:textId="51412B24" w:rsidR="000E13E6" w:rsidRPr="006020BB" w:rsidRDefault="00BA0B45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69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5A3" w14:textId="0B3D34EA" w:rsidR="000E13E6" w:rsidRPr="006020BB" w:rsidRDefault="00BA0B45" w:rsidP="003735F5">
            <w:pPr>
              <w:contextualSpacing/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76,5</w:t>
            </w:r>
          </w:p>
        </w:tc>
      </w:tr>
    </w:tbl>
    <w:p w14:paraId="655C8F8F" w14:textId="77777777" w:rsidR="00F57DA5" w:rsidRPr="00FA4B3A" w:rsidRDefault="00F57DA5" w:rsidP="00D116BF">
      <w:pPr>
        <w:tabs>
          <w:tab w:val="left" w:pos="709"/>
        </w:tabs>
        <w:jc w:val="both"/>
      </w:pPr>
    </w:p>
    <w:p w14:paraId="2AFC52B1" w14:textId="53537430" w:rsidR="005060D9" w:rsidRPr="00715B99" w:rsidRDefault="009438C8" w:rsidP="00BA2AEA">
      <w:pPr>
        <w:pStyle w:val="3"/>
        <w:numPr>
          <w:ilvl w:val="1"/>
          <w:numId w:val="7"/>
        </w:numPr>
        <w:tabs>
          <w:tab w:val="left" w:pos="142"/>
        </w:tabs>
        <w:ind w:left="142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5060D9" w:rsidRPr="00FC6BBF">
        <w:rPr>
          <w:rFonts w:ascii="Times New Roman" w:hAnsi="Times New Roman"/>
        </w:rPr>
        <w:t xml:space="preserve">Результаты </w:t>
      </w:r>
      <w:r w:rsidR="00C931CB">
        <w:rPr>
          <w:rFonts w:ascii="Times New Roman" w:hAnsi="Times New Roman"/>
          <w:lang w:val="ru-RU"/>
        </w:rPr>
        <w:t xml:space="preserve">ЕГЭ по предмету </w:t>
      </w:r>
      <w:r w:rsidR="005060D9" w:rsidRPr="00FC6BBF">
        <w:rPr>
          <w:rFonts w:ascii="Times New Roman" w:hAnsi="Times New Roman"/>
        </w:rPr>
        <w:t>по группам участников экзамена с различным уровнем подготовки:</w:t>
      </w:r>
    </w:p>
    <w:p w14:paraId="2CFD1FCD" w14:textId="77777777" w:rsidR="005060D9" w:rsidRPr="00FC6BBF" w:rsidRDefault="008B1329" w:rsidP="00BC108D">
      <w:pPr>
        <w:pStyle w:val="3"/>
        <w:numPr>
          <w:ilvl w:val="2"/>
          <w:numId w:val="7"/>
        </w:numPr>
        <w:rPr>
          <w:rFonts w:ascii="Times New Roman" w:hAnsi="Times New Roman"/>
        </w:rPr>
      </w:pPr>
      <w:r w:rsidRPr="00FC6BBF">
        <w:rPr>
          <w:rFonts w:ascii="Times New Roman" w:hAnsi="Times New Roman"/>
          <w:b w:val="0"/>
          <w:bCs w:val="0"/>
        </w:rPr>
        <w:t>в разрезе</w:t>
      </w:r>
      <w:r w:rsidR="005060D9" w:rsidRPr="00FC6BBF">
        <w:rPr>
          <w:rFonts w:ascii="Times New Roman" w:hAnsi="Times New Roman"/>
          <w:b w:val="0"/>
          <w:bCs w:val="0"/>
        </w:rPr>
        <w:t xml:space="preserve"> </w:t>
      </w:r>
      <w:r w:rsidRPr="00FC6BBF">
        <w:rPr>
          <w:rFonts w:ascii="Times New Roman" w:hAnsi="Times New Roman"/>
          <w:b w:val="0"/>
          <w:bCs w:val="0"/>
        </w:rPr>
        <w:t>категорий</w:t>
      </w:r>
      <w:r w:rsidR="00393C27">
        <w:rPr>
          <w:rStyle w:val="a6"/>
          <w:rFonts w:ascii="Times New Roman" w:hAnsi="Times New Roman"/>
          <w:b w:val="0"/>
          <w:bCs w:val="0"/>
        </w:rPr>
        <w:footnoteReference w:id="5"/>
      </w:r>
      <w:r w:rsidRPr="00FC6BBF">
        <w:rPr>
          <w:rFonts w:ascii="Times New Roman" w:hAnsi="Times New Roman"/>
          <w:b w:val="0"/>
          <w:bCs w:val="0"/>
        </w:rPr>
        <w:t xml:space="preserve"> </w:t>
      </w:r>
      <w:r w:rsidR="005060D9" w:rsidRPr="00FC6BBF">
        <w:rPr>
          <w:rFonts w:ascii="Times New Roman" w:hAnsi="Times New Roman"/>
          <w:b w:val="0"/>
          <w:bCs w:val="0"/>
        </w:rPr>
        <w:t xml:space="preserve">участников ЕГЭ </w:t>
      </w:r>
    </w:p>
    <w:p w14:paraId="05B9CA9A" w14:textId="77777777" w:rsidR="002B4243" w:rsidRPr="00FC6BBF" w:rsidRDefault="002B4243" w:rsidP="002B4243">
      <w:pPr>
        <w:pStyle w:val="af7"/>
        <w:keepNext/>
      </w:pPr>
      <w:r w:rsidRPr="00FC6BBF">
        <w:t xml:space="preserve">Таблица </w:t>
      </w:r>
      <w:r w:rsidR="002C28DA">
        <w:fldChar w:fldCharType="begin"/>
      </w:r>
      <w:r w:rsidR="002C28DA">
        <w:instrText xml:space="preserve"> STYLEREF 1 \s </w:instrText>
      </w:r>
      <w:r w:rsidR="002C28DA">
        <w:fldChar w:fldCharType="separate"/>
      </w:r>
      <w:r w:rsidR="00383699">
        <w:rPr>
          <w:noProof/>
        </w:rPr>
        <w:t>2</w:t>
      </w:r>
      <w:r w:rsidR="002C28DA">
        <w:rPr>
          <w:noProof/>
        </w:rPr>
        <w:fldChar w:fldCharType="end"/>
      </w:r>
      <w:r w:rsidR="00DB6897">
        <w:noBreakHyphen/>
      </w:r>
      <w:r w:rsidR="002C28DA">
        <w:fldChar w:fldCharType="begin"/>
      </w:r>
      <w:r w:rsidR="002C28DA">
        <w:instrText xml:space="preserve"> SEQ Таблица \* ARABIC \s 1 </w:instrText>
      </w:r>
      <w:r w:rsidR="002C28DA">
        <w:fldChar w:fldCharType="separate"/>
      </w:r>
      <w:r w:rsidR="00383699">
        <w:rPr>
          <w:noProof/>
        </w:rPr>
        <w:t>8</w:t>
      </w:r>
      <w:r w:rsidR="002C28DA">
        <w:rPr>
          <w:noProof/>
        </w:rPr>
        <w:fldChar w:fldCharType="end"/>
      </w:r>
    </w:p>
    <w:tbl>
      <w:tblPr>
        <w:tblW w:w="90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9"/>
        <w:gridCol w:w="1843"/>
        <w:gridCol w:w="1985"/>
      </w:tblGrid>
      <w:tr w:rsidR="009438C8" w:rsidRPr="006020BB" w14:paraId="3540C51E" w14:textId="77777777" w:rsidTr="009438C8">
        <w:trPr>
          <w:cantSplit/>
          <w:trHeight w:val="850"/>
          <w:tblHeader/>
        </w:trPr>
        <w:tc>
          <w:tcPr>
            <w:tcW w:w="567" w:type="dxa"/>
          </w:tcPr>
          <w:p w14:paraId="439E223A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4"/>
              </w:rPr>
              <w:t>/п</w:t>
            </w:r>
          </w:p>
        </w:tc>
        <w:tc>
          <w:tcPr>
            <w:tcW w:w="4649" w:type="dxa"/>
          </w:tcPr>
          <w:p w14:paraId="2493F253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Участников, набравших балл</w:t>
            </w:r>
          </w:p>
        </w:tc>
        <w:tc>
          <w:tcPr>
            <w:tcW w:w="1843" w:type="dxa"/>
          </w:tcPr>
          <w:p w14:paraId="5AC4192A" w14:textId="77777777" w:rsidR="009438C8" w:rsidRPr="006020BB" w:rsidRDefault="009438C8" w:rsidP="00D116B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ВТГ, обучающиеся по программам СОО</w:t>
            </w:r>
          </w:p>
        </w:tc>
        <w:tc>
          <w:tcPr>
            <w:tcW w:w="1985" w:type="dxa"/>
            <w:vAlign w:val="center"/>
          </w:tcPr>
          <w:p w14:paraId="0A4286F9" w14:textId="741E25D3" w:rsidR="009438C8" w:rsidRPr="006020BB" w:rsidRDefault="009438C8" w:rsidP="007A53C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 xml:space="preserve">Участники </w:t>
            </w:r>
            <w:r>
              <w:rPr>
                <w:rFonts w:ascii="Times New Roman" w:hAnsi="Times New Roman"/>
                <w:sz w:val="20"/>
                <w:szCs w:val="24"/>
              </w:rPr>
              <w:t>экзамена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с ОВЗ</w:t>
            </w:r>
          </w:p>
        </w:tc>
      </w:tr>
      <w:tr w:rsidR="009438C8" w:rsidRPr="006020BB" w14:paraId="7D547353" w14:textId="77777777" w:rsidTr="009438C8">
        <w:trPr>
          <w:cantSplit/>
        </w:trPr>
        <w:tc>
          <w:tcPr>
            <w:tcW w:w="567" w:type="dxa"/>
          </w:tcPr>
          <w:p w14:paraId="10D6CE64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1BB8988A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843" w:type="dxa"/>
          </w:tcPr>
          <w:p w14:paraId="13C0A12E" w14:textId="3B663E50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14:paraId="69A1C020" w14:textId="5C71539C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9438C8" w:rsidRPr="006020BB" w14:paraId="7E6672D8" w14:textId="77777777" w:rsidTr="009438C8">
        <w:trPr>
          <w:cantSplit/>
        </w:trPr>
        <w:tc>
          <w:tcPr>
            <w:tcW w:w="567" w:type="dxa"/>
          </w:tcPr>
          <w:p w14:paraId="2BD91FFB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43AC9828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843" w:type="dxa"/>
          </w:tcPr>
          <w:p w14:paraId="4F56044E" w14:textId="70744EC6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1985" w:type="dxa"/>
          </w:tcPr>
          <w:p w14:paraId="7EF454CF" w14:textId="38FEFDDD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9438C8" w:rsidRPr="006020BB" w14:paraId="7AA8171B" w14:textId="77777777" w:rsidTr="009438C8">
        <w:trPr>
          <w:cantSplit/>
        </w:trPr>
        <w:tc>
          <w:tcPr>
            <w:tcW w:w="567" w:type="dxa"/>
          </w:tcPr>
          <w:p w14:paraId="3B50CD2B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25DBB879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843" w:type="dxa"/>
          </w:tcPr>
          <w:p w14:paraId="7940C93A" w14:textId="295DCB8C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14:paraId="2A0771DE" w14:textId="0E567F8C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9438C8" w:rsidRPr="006020BB" w14:paraId="62CC1C63" w14:textId="77777777" w:rsidTr="009438C8">
        <w:trPr>
          <w:cantSplit/>
        </w:trPr>
        <w:tc>
          <w:tcPr>
            <w:tcW w:w="567" w:type="dxa"/>
          </w:tcPr>
          <w:p w14:paraId="1D8B4F43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649" w:type="dxa"/>
          </w:tcPr>
          <w:p w14:paraId="046C78E9" w14:textId="77777777" w:rsidR="009438C8" w:rsidRPr="006020BB" w:rsidRDefault="009438C8" w:rsidP="00E2039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eastAsia="Times New Roman" w:hAnsi="Times New Roman"/>
                <w:bCs/>
                <w:sz w:val="20"/>
                <w:szCs w:val="24"/>
                <w:lang w:eastAsia="ru-RU"/>
              </w:rPr>
              <w:t>Доля</w:t>
            </w:r>
            <w:r w:rsidRPr="006020BB">
              <w:rPr>
                <w:rFonts w:ascii="Times New Roman" w:hAnsi="Times New Roman"/>
                <w:sz w:val="20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843" w:type="dxa"/>
          </w:tcPr>
          <w:p w14:paraId="506745A1" w14:textId="2767CE7D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1985" w:type="dxa"/>
          </w:tcPr>
          <w:p w14:paraId="44BB5C2E" w14:textId="546966D4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  <w:tr w:rsidR="009438C8" w:rsidRPr="006020BB" w14:paraId="66BE8381" w14:textId="77777777" w:rsidTr="009438C8">
        <w:trPr>
          <w:cantSplit/>
        </w:trPr>
        <w:tc>
          <w:tcPr>
            <w:tcW w:w="567" w:type="dxa"/>
          </w:tcPr>
          <w:p w14:paraId="4B69ED56" w14:textId="77777777" w:rsidR="009438C8" w:rsidRPr="006020BB" w:rsidRDefault="009438C8" w:rsidP="000E13E6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5" w:hanging="284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4649" w:type="dxa"/>
          </w:tcPr>
          <w:p w14:paraId="39C2E13F" w14:textId="77777777" w:rsidR="009438C8" w:rsidRPr="006020BB" w:rsidRDefault="009438C8" w:rsidP="000933F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6020BB">
              <w:rPr>
                <w:rFonts w:ascii="Times New Roman" w:hAnsi="Times New Roman"/>
                <w:sz w:val="20"/>
                <w:szCs w:val="24"/>
              </w:rPr>
              <w:t>Количество участников, получивших 100 баллов</w:t>
            </w:r>
          </w:p>
        </w:tc>
        <w:tc>
          <w:tcPr>
            <w:tcW w:w="1843" w:type="dxa"/>
          </w:tcPr>
          <w:p w14:paraId="04480209" w14:textId="6A9AAF8D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1985" w:type="dxa"/>
          </w:tcPr>
          <w:p w14:paraId="4D44E2D2" w14:textId="4B4D9A93" w:rsidR="009438C8" w:rsidRPr="007A7802" w:rsidRDefault="007A7802" w:rsidP="007A780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7802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</w:tr>
    </w:tbl>
    <w:p w14:paraId="65067729" w14:textId="1736C9AE" w:rsidR="0015454E" w:rsidRDefault="0015454E" w:rsidP="00A745B7"/>
    <w:p w14:paraId="44165E86" w14:textId="77777777" w:rsidR="000D0D9B" w:rsidRPr="00FC6BBF" w:rsidRDefault="00010690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 w:rsidRPr="00FC6BBF">
        <w:rPr>
          <w:rFonts w:ascii="Times New Roman" w:hAnsi="Times New Roman"/>
        </w:rPr>
        <w:t>ВЫВОДЫ</w:t>
      </w:r>
      <w:r w:rsidR="005060D9" w:rsidRPr="00FC6BBF">
        <w:rPr>
          <w:rFonts w:ascii="Times New Roman" w:hAnsi="Times New Roman"/>
        </w:rPr>
        <w:t xml:space="preserve"> о характере изменения результатов ЕГЭ по предмету</w:t>
      </w:r>
    </w:p>
    <w:p w14:paraId="29351379" w14:textId="729310DE" w:rsidR="002747E2" w:rsidRDefault="004C30C7" w:rsidP="00727A8C">
      <w:pPr>
        <w:pStyle w:val="3"/>
        <w:numPr>
          <w:ilvl w:val="0"/>
          <w:numId w:val="0"/>
        </w:numPr>
        <w:ind w:firstLine="568"/>
        <w:jc w:val="both"/>
        <w:rPr>
          <w:rFonts w:ascii="Times New Roman" w:hAnsi="Times New Roman"/>
          <w:b w:val="0"/>
          <w:bCs w:val="0"/>
          <w:i/>
          <w:iCs/>
          <w:sz w:val="24"/>
          <w:szCs w:val="22"/>
        </w:rPr>
      </w:pP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На основе приведенных в разделе показателей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о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пис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ываются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значимы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е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изменени</w:t>
      </w:r>
      <w:r w:rsidR="00EB2FE0">
        <w:rPr>
          <w:rFonts w:ascii="Times New Roman" w:hAnsi="Times New Roman"/>
          <w:b w:val="0"/>
          <w:bCs w:val="0"/>
          <w:i/>
          <w:iCs/>
          <w:sz w:val="24"/>
          <w:szCs w:val="22"/>
        </w:rPr>
        <w:t>я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="00A745B7">
        <w:rPr>
          <w:rFonts w:ascii="Times New Roman" w:hAnsi="Times New Roman"/>
          <w:b w:val="0"/>
          <w:bCs w:val="0"/>
          <w:i/>
          <w:iCs/>
          <w:sz w:val="24"/>
          <w:szCs w:val="22"/>
        </w:rPr>
        <w:br/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в результатах ЕГЭ </w:t>
      </w:r>
      <w:r w:rsidR="00C70AE7">
        <w:rPr>
          <w:rFonts w:ascii="Times New Roman" w:hAnsi="Times New Roman"/>
          <w:b w:val="0"/>
          <w:bCs w:val="0"/>
          <w:i/>
          <w:iCs/>
          <w:sz w:val="24"/>
          <w:szCs w:val="22"/>
        </w:rPr>
        <w:t>2023</w:t>
      </w:r>
      <w:r w:rsidR="00B46154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года по учебному предмету относительно результатов </w:t>
      </w:r>
      <w:r w:rsidR="00851187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 xml:space="preserve">ЕГЭ </w:t>
      </w:r>
      <w:r w:rsidR="003D0D44">
        <w:rPr>
          <w:rFonts w:ascii="Times New Roman" w:hAnsi="Times New Roman"/>
          <w:b w:val="0"/>
          <w:bCs w:val="0"/>
          <w:i/>
          <w:iCs/>
          <w:sz w:val="24"/>
          <w:szCs w:val="22"/>
        </w:rPr>
        <w:t>202</w:t>
      </w:r>
      <w:r w:rsidR="00851187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>2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> </w:t>
      </w:r>
      <w:r w:rsidR="009B696D" w:rsidRPr="00FC6BBF">
        <w:rPr>
          <w:rFonts w:ascii="Times New Roman" w:hAnsi="Times New Roman"/>
          <w:b w:val="0"/>
          <w:bCs w:val="0"/>
          <w:i/>
          <w:iCs/>
          <w:sz w:val="24"/>
          <w:szCs w:val="22"/>
        </w:rPr>
        <w:t>г.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 xml:space="preserve"> (при наличии), аргументируется значимость приведенных изменений</w:t>
      </w:r>
      <w:r w:rsidR="002E2B04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>, приводятся их возможные причины</w:t>
      </w:r>
      <w:r w:rsidR="002747E2" w:rsidRPr="00D65DF5">
        <w:rPr>
          <w:rFonts w:ascii="Times New Roman" w:hAnsi="Times New Roman"/>
          <w:b w:val="0"/>
          <w:bCs w:val="0"/>
          <w:i/>
          <w:iCs/>
          <w:sz w:val="24"/>
          <w:szCs w:val="22"/>
        </w:rPr>
        <w:t>.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 xml:space="preserve"> В случае отсутствия значимых изменен</w:t>
      </w:r>
      <w:r w:rsidR="00542F5B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>ий необходимо указать возможные причины стабильности результатов</w:t>
      </w:r>
      <w:r w:rsidR="002747E2">
        <w:rPr>
          <w:rFonts w:ascii="Times New Roman" w:hAnsi="Times New Roman"/>
          <w:b w:val="0"/>
          <w:bCs w:val="0"/>
          <w:i/>
          <w:iCs/>
          <w:sz w:val="24"/>
          <w:szCs w:val="22"/>
          <w:lang w:val="ru-RU"/>
        </w:rPr>
        <w:t>.</w:t>
      </w:r>
    </w:p>
    <w:p w14:paraId="661C35D1" w14:textId="76568ACA" w:rsidR="006D0AAE" w:rsidRDefault="006D0AAE" w:rsidP="006D0AAE">
      <w:pPr>
        <w:jc w:val="both"/>
      </w:pPr>
      <w:r>
        <w:t xml:space="preserve"> Анализируя полученные по итогам экзамена результаты, следует отметить отсутствие участников, не преодолевших минимальный порог,  и повышение среднего балла на 8 %,  что говорит о качественной подготовке к экзамену и своевременной ликвидации</w:t>
      </w:r>
    </w:p>
    <w:p w14:paraId="41090FD5" w14:textId="6349705C" w:rsidR="0015454E" w:rsidRPr="00644E7E" w:rsidRDefault="006D0AAE" w:rsidP="006D0AAE">
      <w:pPr>
        <w:jc w:val="both"/>
        <w:rPr>
          <w:sz w:val="28"/>
          <w:szCs w:val="28"/>
        </w:rPr>
      </w:pPr>
      <w:r>
        <w:t xml:space="preserve">индивидуальных предметных дефицитов. </w:t>
      </w:r>
      <w:r w:rsidR="008C725A">
        <w:rPr>
          <w:sz w:val="28"/>
          <w:szCs w:val="28"/>
        </w:rPr>
        <w:br w:type="page"/>
      </w:r>
    </w:p>
    <w:p w14:paraId="13B12770" w14:textId="77777777" w:rsidR="005060D9" w:rsidRDefault="003B3449" w:rsidP="00FC6BBF">
      <w:pPr>
        <w:pStyle w:val="2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lastRenderedPageBreak/>
        <w:t xml:space="preserve">Раздел </w:t>
      </w:r>
      <w:r w:rsidR="008B3321" w:rsidRPr="00FC6BBF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. АНАЛИЗ РЕЗУЛЬТАТОВ ВЫПОЛНЕНИЯ </w:t>
      </w:r>
      <w:r w:rsidR="00695215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ЗАДАНИЙ КИМ</w:t>
      </w:r>
      <w:r w:rsidR="00695E1F" w:rsidRPr="008718AA">
        <w:rPr>
          <w:rStyle w:val="a6"/>
          <w:rFonts w:ascii="Times New Roman" w:hAnsi="Times New Roman"/>
          <w:bCs/>
          <w:color w:val="auto"/>
          <w:sz w:val="28"/>
          <w:szCs w:val="28"/>
        </w:rPr>
        <w:footnoteReference w:id="6"/>
      </w:r>
    </w:p>
    <w:p w14:paraId="0E42AAFD" w14:textId="77777777" w:rsidR="00D26219" w:rsidRPr="00634251" w:rsidRDefault="00D26219" w:rsidP="00BC108D">
      <w:pPr>
        <w:pStyle w:val="a3"/>
        <w:keepNext/>
        <w:keepLines/>
        <w:numPr>
          <w:ilvl w:val="0"/>
          <w:numId w:val="7"/>
        </w:numPr>
        <w:spacing w:before="200" w:after="0" w:line="240" w:lineRule="auto"/>
        <w:contextualSpacing w:val="0"/>
        <w:jc w:val="both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2EA66156" w14:textId="2BE3E0D1" w:rsidR="003E43F2" w:rsidRPr="00715B99" w:rsidRDefault="009438C8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3E43F2" w:rsidRPr="00FC6BBF">
        <w:rPr>
          <w:rFonts w:ascii="Times New Roman" w:hAnsi="Times New Roman"/>
        </w:rPr>
        <w:t>Краткая характеристика КИМ по учебному предмету</w:t>
      </w:r>
    </w:p>
    <w:p w14:paraId="3FF0E746" w14:textId="3A4706DC" w:rsidR="003E43F2" w:rsidRPr="00FC6BBF" w:rsidRDefault="00D26219" w:rsidP="00727A8C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>О</w:t>
      </w:r>
      <w:r w:rsidR="003E43F2" w:rsidRPr="00FC6BBF">
        <w:rPr>
          <w:i/>
          <w:iCs/>
        </w:rPr>
        <w:t xml:space="preserve">писываются содержательные особенности, которые можно выделить </w:t>
      </w:r>
      <w:r w:rsidR="003E43F2" w:rsidRPr="00FC6BBF">
        <w:rPr>
          <w:b/>
          <w:bCs/>
          <w:i/>
          <w:iCs/>
        </w:rPr>
        <w:t>на основе использованных в регионе вариантов КИМ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</w:t>
      </w:r>
      <w:r w:rsidR="00C70AE7">
        <w:rPr>
          <w:i/>
          <w:iCs/>
        </w:rPr>
        <w:t>2023</w:t>
      </w:r>
      <w:r w:rsidRPr="00FC6BBF">
        <w:rPr>
          <w:i/>
          <w:iCs/>
        </w:rPr>
        <w:t xml:space="preserve"> году </w:t>
      </w:r>
      <w:r w:rsidR="00B253A1">
        <w:rPr>
          <w:i/>
          <w:iCs/>
        </w:rPr>
        <w:br/>
      </w:r>
      <w:r w:rsidRPr="00FC6BBF">
        <w:rPr>
          <w:i/>
          <w:iCs/>
        </w:rPr>
        <w:t xml:space="preserve">(с учетом </w:t>
      </w:r>
      <w:r w:rsidR="000E718E" w:rsidRPr="00FC6BBF">
        <w:rPr>
          <w:i/>
          <w:iCs/>
        </w:rPr>
        <w:t xml:space="preserve">всех </w:t>
      </w:r>
      <w:r w:rsidRPr="00FC6BBF">
        <w:rPr>
          <w:i/>
          <w:iCs/>
        </w:rPr>
        <w:t>заданий</w:t>
      </w:r>
      <w:r w:rsidR="000E718E" w:rsidRPr="00FC6BBF">
        <w:rPr>
          <w:i/>
          <w:iCs/>
        </w:rPr>
        <w:t>,</w:t>
      </w:r>
      <w:r w:rsidRPr="00FC6BBF">
        <w:rPr>
          <w:i/>
          <w:iCs/>
        </w:rPr>
        <w:t xml:space="preserve"> всех типов</w:t>
      </w:r>
      <w:r w:rsidR="000E718E" w:rsidRPr="00FC6BBF">
        <w:rPr>
          <w:i/>
          <w:iCs/>
        </w:rPr>
        <w:t xml:space="preserve"> заданий</w:t>
      </w:r>
      <w:r w:rsidRPr="00FC6BBF">
        <w:rPr>
          <w:i/>
          <w:iCs/>
        </w:rPr>
        <w:t>)</w:t>
      </w:r>
      <w:r w:rsidR="002747E2">
        <w:rPr>
          <w:i/>
          <w:iCs/>
        </w:rPr>
        <w:t xml:space="preserve"> в сравнении с КИМ по данному учебному предмету прошлых лет</w:t>
      </w:r>
      <w:r w:rsidR="003E43F2" w:rsidRPr="00FC6BBF">
        <w:rPr>
          <w:i/>
          <w:iCs/>
        </w:rPr>
        <w:t>.</w:t>
      </w:r>
    </w:p>
    <w:p w14:paraId="2BADC221" w14:textId="23F8317E" w:rsidR="006405C4" w:rsidRDefault="006405C4" w:rsidP="006405C4">
      <w:pPr>
        <w:jc w:val="both"/>
      </w:pPr>
      <w:r>
        <w:t xml:space="preserve">     </w:t>
      </w:r>
      <w:r w:rsidRPr="006405C4">
        <w:t>Изменений в текущем году немного. В текущем году необходимо очень внимательно читать формулировку задания. Например, в 9-м задании нужно выбрать из приведенного перечня все названия художественных средств, которые использованы в тексте стихотворения. Слово «все» в задании выделено жирным шрифтом, чтобы школьник обратил на него внимание. В этом году количество верных ответов в данном задании может варьироваться от 2 до 4, ранее требовалось выбрать лишь 3 верных ответа. Верных ответов не может быть 5, как и одного. Размышлять можно с разных сторон: идти по принципу исключения того, чего точно в стихах нет, либо искать в тексте те средства, которые в нем точно есть.</w:t>
      </w:r>
      <w:r>
        <w:t xml:space="preserve"> Другое изменение касается проверки работы и оценивания сочинения. Тема сочинения должна быть раскрыта глубоко и многосторонне – в этом случае будет поставлено 3 балла. Для аргументации важно привлекать текст на уровне анализа важных для выполнения задания фрагментов, образов, деталей. Необходимо придерживаться авторской позиции, чтобы тема была раскрыта глубоко.</w:t>
      </w:r>
    </w:p>
    <w:p w14:paraId="63648A9B" w14:textId="038F6493" w:rsidR="006405C4" w:rsidRDefault="006405C4" w:rsidP="006405C4">
      <w:pPr>
        <w:jc w:val="both"/>
      </w:pPr>
      <w:r>
        <w:t xml:space="preserve">    Если тема раскрыта глубоко, но односторонне (рассмотрен лишь один из ее аспектов) – задание позволит набрать 2 балла. Если тема понята упрощенно и раскрыта поверхностно, ставится 1 балл. Задание не набирает баллы совсем, если тема не раскрыта. Рекомендуемый объем сочинения – 250–300 слов. Минимальный объем – 200 слов.</w:t>
      </w:r>
    </w:p>
    <w:p w14:paraId="17E549C4" w14:textId="2F121EEA" w:rsidR="003E43F2" w:rsidRPr="00FA4B3A" w:rsidRDefault="006405C4" w:rsidP="006405C4">
      <w:pPr>
        <w:jc w:val="both"/>
      </w:pPr>
      <w:r>
        <w:t xml:space="preserve">      Кроме того, важно иметь в виду перечень основных терминов и понятий, актуальных для ЕГЭ 2023 года по литературе. </w:t>
      </w:r>
      <w:proofErr w:type="gramStart"/>
      <w:r>
        <w:t xml:space="preserve">Необходимо знать историко-литературный процесс, литературные направления, роды литературы (драма, лирика, </w:t>
      </w:r>
      <w:proofErr w:type="spellStart"/>
      <w:r>
        <w:t>лироэпос</w:t>
      </w:r>
      <w:proofErr w:type="spellEnd"/>
      <w:r>
        <w:t>, эпос), типы героев, литературные жанры, поэтические рифмы, ритм, системы стихосложения и др.</w:t>
      </w:r>
      <w:proofErr w:type="gramEnd"/>
    </w:p>
    <w:p w14:paraId="524B95CE" w14:textId="60348C23" w:rsidR="00D26219" w:rsidRPr="00715B99" w:rsidRDefault="009438C8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lang w:val="ru-RU"/>
        </w:rPr>
        <w:t xml:space="preserve"> </w:t>
      </w:r>
      <w:r w:rsidR="00D26219" w:rsidRPr="00FC6BBF">
        <w:rPr>
          <w:rFonts w:ascii="Times New Roman" w:hAnsi="Times New Roman"/>
        </w:rPr>
        <w:t>Анализ выполнения заданий КИМ</w:t>
      </w:r>
    </w:p>
    <w:p w14:paraId="38BEE31E" w14:textId="77777777" w:rsidR="008C725A" w:rsidRDefault="008C725A" w:rsidP="00FC6BBF">
      <w:pPr>
        <w:ind w:left="-426" w:firstLine="852"/>
        <w:contextualSpacing/>
        <w:jc w:val="both"/>
        <w:rPr>
          <w:b/>
          <w:i/>
          <w:iCs/>
        </w:rPr>
      </w:pPr>
    </w:p>
    <w:p w14:paraId="0E1BC33A" w14:textId="2B1A7AA3" w:rsidR="00905127" w:rsidRPr="008C725A" w:rsidRDefault="002A19D5" w:rsidP="00727A8C">
      <w:pPr>
        <w:ind w:firstLine="567"/>
        <w:contextualSpacing/>
        <w:jc w:val="both"/>
        <w:rPr>
          <w:b/>
          <w:i/>
          <w:iCs/>
        </w:rPr>
      </w:pPr>
      <w:r>
        <w:rPr>
          <w:b/>
          <w:i/>
          <w:iCs/>
        </w:rPr>
        <w:t>Анализ выполнения КИМ в</w:t>
      </w:r>
      <w:r w:rsidR="004D2536">
        <w:rPr>
          <w:b/>
          <w:i/>
          <w:iCs/>
        </w:rPr>
        <w:t xml:space="preserve"> этом</w:t>
      </w:r>
      <w:r>
        <w:rPr>
          <w:b/>
          <w:i/>
          <w:iCs/>
        </w:rPr>
        <w:t xml:space="preserve"> разделе выполняется</w:t>
      </w:r>
      <w:r w:rsidR="00CA3EB7">
        <w:rPr>
          <w:b/>
          <w:i/>
          <w:iCs/>
        </w:rPr>
        <w:t xml:space="preserve"> на основе</w:t>
      </w:r>
      <w:r w:rsidR="00905127" w:rsidRPr="008C725A">
        <w:rPr>
          <w:b/>
          <w:i/>
          <w:iCs/>
        </w:rPr>
        <w:t xml:space="preserve"> результатов </w:t>
      </w:r>
      <w:r w:rsidRPr="008C725A">
        <w:rPr>
          <w:b/>
          <w:i/>
          <w:iCs/>
        </w:rPr>
        <w:t>всего массива</w:t>
      </w:r>
      <w:r w:rsidR="00905127" w:rsidRPr="008C725A">
        <w:rPr>
          <w:b/>
          <w:i/>
          <w:iCs/>
        </w:rPr>
        <w:t xml:space="preserve"> участников основного </w:t>
      </w:r>
      <w:r w:rsidR="00A263F5" w:rsidRPr="008C725A">
        <w:rPr>
          <w:b/>
          <w:i/>
          <w:iCs/>
        </w:rPr>
        <w:t>периода</w:t>
      </w:r>
      <w:r w:rsidR="00905127" w:rsidRPr="008C725A">
        <w:rPr>
          <w:b/>
          <w:i/>
          <w:iCs/>
        </w:rPr>
        <w:t xml:space="preserve"> ЕГЭ по учебному предмету</w:t>
      </w:r>
      <w:r w:rsidR="00A263F5" w:rsidRPr="008C725A">
        <w:rPr>
          <w:b/>
          <w:i/>
          <w:iCs/>
        </w:rPr>
        <w:t xml:space="preserve"> в </w:t>
      </w:r>
      <w:r w:rsidR="009438C8">
        <w:rPr>
          <w:b/>
          <w:i/>
          <w:iCs/>
        </w:rPr>
        <w:t xml:space="preserve">МБОУ Школе № 32 </w:t>
      </w:r>
      <w:proofErr w:type="spellStart"/>
      <w:r w:rsidR="009438C8">
        <w:rPr>
          <w:b/>
          <w:i/>
          <w:iCs/>
        </w:rPr>
        <w:t>г.о</w:t>
      </w:r>
      <w:proofErr w:type="spellEnd"/>
      <w:r w:rsidR="009438C8">
        <w:rPr>
          <w:b/>
          <w:i/>
          <w:iCs/>
        </w:rPr>
        <w:t xml:space="preserve">. Самара </w:t>
      </w:r>
      <w:r w:rsidR="00905127" w:rsidRPr="008C725A">
        <w:rPr>
          <w:b/>
          <w:i/>
          <w:iCs/>
        </w:rPr>
        <w:t>вне зависимости от выполненного</w:t>
      </w:r>
      <w:r w:rsidR="007825A6">
        <w:rPr>
          <w:b/>
          <w:i/>
          <w:iCs/>
        </w:rPr>
        <w:t xml:space="preserve"> участником экзамена</w:t>
      </w:r>
      <w:r w:rsidR="00905127" w:rsidRPr="008C725A">
        <w:rPr>
          <w:b/>
          <w:i/>
          <w:iCs/>
        </w:rPr>
        <w:t xml:space="preserve"> варианта КИМ.</w:t>
      </w:r>
    </w:p>
    <w:p w14:paraId="5A1D4CEE" w14:textId="77777777" w:rsidR="00CA3EB7" w:rsidRDefault="005060D9" w:rsidP="00727A8C">
      <w:pPr>
        <w:ind w:firstLine="567"/>
        <w:jc w:val="both"/>
        <w:rPr>
          <w:i/>
          <w:iCs/>
        </w:rPr>
      </w:pPr>
      <w:r w:rsidRPr="00B86ACD">
        <w:rPr>
          <w:i/>
          <w:iCs/>
        </w:rPr>
        <w:t>Анализ проводится в соответствии с методическими традициями предмета и особенностями экзаменационной модели по предмету</w:t>
      </w:r>
      <w:r w:rsidR="003B3449" w:rsidRPr="00B86ACD">
        <w:rPr>
          <w:i/>
          <w:iCs/>
        </w:rPr>
        <w:t xml:space="preserve"> </w:t>
      </w:r>
      <w:r w:rsidRPr="00B86ACD">
        <w:rPr>
          <w:i/>
          <w:iCs/>
        </w:rPr>
        <w:t>(</w:t>
      </w:r>
      <w:r w:rsidR="006F67F1" w:rsidRPr="00B86ACD">
        <w:rPr>
          <w:i/>
          <w:iCs/>
        </w:rPr>
        <w:t>н</w:t>
      </w:r>
      <w:r w:rsidRPr="00B86ACD">
        <w:rPr>
          <w:i/>
          <w:iCs/>
        </w:rPr>
        <w:t>апример, по группам заданий одинаковой формы, по видам деятельности, по тематическим разделам и т.п.)</w:t>
      </w:r>
      <w:r w:rsidR="006F67F1" w:rsidRPr="00B86ACD">
        <w:rPr>
          <w:i/>
          <w:iCs/>
        </w:rPr>
        <w:t>.</w:t>
      </w:r>
      <w:r w:rsidR="00CA3EB7" w:rsidRPr="00CA3EB7">
        <w:rPr>
          <w:i/>
          <w:iCs/>
        </w:rPr>
        <w:t xml:space="preserve"> </w:t>
      </w:r>
    </w:p>
    <w:p w14:paraId="311D1D87" w14:textId="77777777" w:rsidR="00CA3EB7" w:rsidRPr="001F2549" w:rsidRDefault="00CA3EB7" w:rsidP="00727A8C">
      <w:pPr>
        <w:ind w:firstLine="567"/>
        <w:jc w:val="both"/>
        <w:rPr>
          <w:i/>
          <w:iCs/>
        </w:rPr>
      </w:pPr>
      <w:r w:rsidRPr="00FC6BBF">
        <w:rPr>
          <w:i/>
          <w:iCs/>
        </w:rPr>
        <w:t xml:space="preserve">Анализ проводится не только на основе среднего процента выполнения, но и на основе </w:t>
      </w:r>
      <w:r>
        <w:rPr>
          <w:i/>
          <w:iCs/>
        </w:rPr>
        <w:t>результатов</w:t>
      </w:r>
      <w:r w:rsidRPr="00FC6BBF">
        <w:rPr>
          <w:i/>
          <w:iCs/>
        </w:rPr>
        <w:t xml:space="preserve"> выполнения </w:t>
      </w:r>
      <w:r>
        <w:rPr>
          <w:i/>
          <w:iCs/>
        </w:rPr>
        <w:t xml:space="preserve">каждого задания </w:t>
      </w:r>
      <w:r w:rsidRPr="00FC6BBF">
        <w:rPr>
          <w:i/>
          <w:iCs/>
        </w:rPr>
        <w:t>группами участников ЕГЭ с разным</w:t>
      </w:r>
      <w:r>
        <w:rPr>
          <w:i/>
          <w:iCs/>
        </w:rPr>
        <w:t>и</w:t>
      </w:r>
      <w:r w:rsidRPr="00FC6BBF">
        <w:rPr>
          <w:i/>
          <w:iCs/>
        </w:rPr>
        <w:t xml:space="preserve"> уровн</w:t>
      </w:r>
      <w:r>
        <w:rPr>
          <w:i/>
          <w:iCs/>
        </w:rPr>
        <w:t>ями</w:t>
      </w:r>
      <w:r w:rsidRPr="00FC6BBF">
        <w:rPr>
          <w:i/>
          <w:iCs/>
        </w:rPr>
        <w:t xml:space="preserve"> подготовки (не достигшие минимального балла, группы с результатами</w:t>
      </w:r>
      <w:r>
        <w:rPr>
          <w:i/>
          <w:iCs/>
        </w:rPr>
        <w:t xml:space="preserve"> от минимального балла до 60, от</w:t>
      </w:r>
      <w:r w:rsidRPr="00FC6BBF">
        <w:rPr>
          <w:i/>
          <w:iCs/>
        </w:rPr>
        <w:t xml:space="preserve"> 61</w:t>
      </w:r>
      <w:r>
        <w:rPr>
          <w:i/>
          <w:iCs/>
        </w:rPr>
        <w:t xml:space="preserve"> до </w:t>
      </w:r>
      <w:r w:rsidRPr="00FC6BBF">
        <w:rPr>
          <w:i/>
          <w:iCs/>
        </w:rPr>
        <w:t xml:space="preserve">80 и </w:t>
      </w:r>
      <w:r>
        <w:rPr>
          <w:i/>
          <w:iCs/>
        </w:rPr>
        <w:t xml:space="preserve">от </w:t>
      </w:r>
      <w:r w:rsidRPr="00FC6BBF">
        <w:rPr>
          <w:i/>
          <w:iCs/>
        </w:rPr>
        <w:t>81</w:t>
      </w:r>
      <w:r>
        <w:rPr>
          <w:i/>
          <w:iCs/>
        </w:rPr>
        <w:t xml:space="preserve"> до </w:t>
      </w:r>
      <w:r w:rsidRPr="00FC6BBF">
        <w:rPr>
          <w:i/>
          <w:iCs/>
        </w:rPr>
        <w:t xml:space="preserve">100 </w:t>
      </w:r>
      <w:proofErr w:type="spellStart"/>
      <w:r w:rsidRPr="00FC6BBF">
        <w:rPr>
          <w:i/>
          <w:iCs/>
        </w:rPr>
        <w:t>т.б</w:t>
      </w:r>
      <w:proofErr w:type="spellEnd"/>
      <w:r w:rsidRPr="00FC6BBF">
        <w:rPr>
          <w:i/>
          <w:iCs/>
        </w:rPr>
        <w:t>.). Рекомендуется рассматривать задания, проверяющие один и тот же элемент содержания / вид деятельности, в совокупности с учетом их уровн</w:t>
      </w:r>
      <w:r>
        <w:rPr>
          <w:i/>
          <w:iCs/>
        </w:rPr>
        <w:t>ей</w:t>
      </w:r>
      <w:r w:rsidRPr="00FC6BBF">
        <w:rPr>
          <w:i/>
          <w:iCs/>
        </w:rPr>
        <w:t xml:space="preserve"> сложности.</w:t>
      </w:r>
      <w:r w:rsidRPr="001F2549">
        <w:rPr>
          <w:i/>
          <w:iCs/>
        </w:rPr>
        <w:t xml:space="preserve"> </w:t>
      </w:r>
      <w:r w:rsidRPr="001F2549">
        <w:rPr>
          <w:i/>
        </w:rPr>
        <w:t xml:space="preserve">При статистическом анализе выполнения заданий, система оценивания которых предполагает оценивание по нескольким критериям (например, </w:t>
      </w:r>
      <w:r>
        <w:rPr>
          <w:i/>
        </w:rPr>
        <w:t>в КИМ по русскому языку задание с развернутым ответом</w:t>
      </w:r>
      <w:r w:rsidRPr="001F2549">
        <w:rPr>
          <w:i/>
        </w:rPr>
        <w:t xml:space="preserve"> предполагает оценивание по 12 критериям), следует считать единицами анализа отдельные критерии.</w:t>
      </w:r>
    </w:p>
    <w:p w14:paraId="4502A06E" w14:textId="1802C022" w:rsidR="00CA3EB7" w:rsidRDefault="00CA3EB7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Статистический анализ выполнения заданий КИМ</w:t>
      </w:r>
      <w:r w:rsidR="003E49AA">
        <w:rPr>
          <w:rFonts w:ascii="Times New Roman" w:hAnsi="Times New Roman"/>
          <w:b w:val="0"/>
          <w:bCs w:val="0"/>
          <w:lang w:val="ru-RU"/>
        </w:rPr>
        <w:t xml:space="preserve"> в </w:t>
      </w:r>
      <w:r w:rsidR="00C70AE7">
        <w:rPr>
          <w:rFonts w:ascii="Times New Roman" w:hAnsi="Times New Roman"/>
          <w:b w:val="0"/>
          <w:bCs w:val="0"/>
          <w:lang w:val="ru-RU"/>
        </w:rPr>
        <w:t>2023</w:t>
      </w:r>
      <w:r w:rsidR="003E49AA">
        <w:rPr>
          <w:rFonts w:ascii="Times New Roman" w:hAnsi="Times New Roman"/>
          <w:b w:val="0"/>
          <w:bCs w:val="0"/>
          <w:lang w:val="ru-RU"/>
        </w:rPr>
        <w:t xml:space="preserve"> году</w:t>
      </w:r>
    </w:p>
    <w:p w14:paraId="10D17461" w14:textId="77777777" w:rsidR="00CA3EB7" w:rsidRDefault="00CA3EB7" w:rsidP="00ED57AE">
      <w:pPr>
        <w:ind w:left="-426" w:firstLine="852"/>
        <w:contextualSpacing/>
        <w:jc w:val="both"/>
        <w:rPr>
          <w:i/>
          <w:iCs/>
        </w:rPr>
      </w:pPr>
    </w:p>
    <w:p w14:paraId="4E6A6D9A" w14:textId="77777777" w:rsidR="0057503C" w:rsidRDefault="00DF2AB3" w:rsidP="00727A8C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Для </w:t>
      </w:r>
      <w:r w:rsidR="00A263F5">
        <w:rPr>
          <w:i/>
          <w:iCs/>
        </w:rPr>
        <w:t>анализа</w:t>
      </w:r>
      <w:r w:rsidR="00A263F5" w:rsidRPr="00FC6BBF">
        <w:rPr>
          <w:i/>
          <w:iCs/>
        </w:rPr>
        <w:t xml:space="preserve"> </w:t>
      </w:r>
      <w:r w:rsidRPr="00FC6BBF">
        <w:rPr>
          <w:i/>
          <w:iCs/>
        </w:rPr>
        <w:t xml:space="preserve">основных статистических характеристик заданий </w:t>
      </w:r>
      <w:r w:rsidR="005060D9" w:rsidRPr="00FC6BBF">
        <w:rPr>
          <w:i/>
          <w:iCs/>
        </w:rPr>
        <w:t xml:space="preserve">используется </w:t>
      </w:r>
      <w:r w:rsidRPr="00FC6BBF">
        <w:rPr>
          <w:i/>
          <w:iCs/>
        </w:rPr>
        <w:t xml:space="preserve">обобщенный </w:t>
      </w:r>
      <w:r w:rsidR="005060D9" w:rsidRPr="00FC6BBF">
        <w:rPr>
          <w:i/>
          <w:iCs/>
        </w:rPr>
        <w:t xml:space="preserve">план </w:t>
      </w:r>
      <w:r w:rsidR="00A263F5">
        <w:rPr>
          <w:i/>
          <w:iCs/>
        </w:rPr>
        <w:t xml:space="preserve">варианта </w:t>
      </w:r>
      <w:r w:rsidR="005060D9" w:rsidRPr="00FC6BBF">
        <w:rPr>
          <w:i/>
          <w:iCs/>
        </w:rPr>
        <w:t xml:space="preserve">КИМ по предмету </w:t>
      </w:r>
      <w:r w:rsidR="005060D9" w:rsidRPr="00B86ACD">
        <w:rPr>
          <w:b/>
          <w:i/>
          <w:iCs/>
        </w:rPr>
        <w:t>с указанием средних</w:t>
      </w:r>
      <w:r w:rsidR="00DC24B0" w:rsidRPr="00B86ACD">
        <w:rPr>
          <w:b/>
          <w:i/>
          <w:iCs/>
        </w:rPr>
        <w:t xml:space="preserve"> по региону</w:t>
      </w:r>
      <w:r w:rsidR="005060D9" w:rsidRPr="00B86ACD">
        <w:rPr>
          <w:b/>
          <w:i/>
          <w:iCs/>
        </w:rPr>
        <w:t xml:space="preserve"> процентов выполнения заданий</w:t>
      </w:r>
      <w:r w:rsidR="00DC24B0" w:rsidRPr="00B86ACD">
        <w:rPr>
          <w:b/>
          <w:i/>
          <w:iCs/>
        </w:rPr>
        <w:t xml:space="preserve"> каждой линии</w:t>
      </w:r>
      <w:r w:rsidR="005060D9" w:rsidRPr="00FC6BBF">
        <w:rPr>
          <w:i/>
          <w:iCs/>
        </w:rPr>
        <w:t>.</w:t>
      </w:r>
    </w:p>
    <w:p w14:paraId="63FB87E8" w14:textId="77777777" w:rsidR="001B2F07" w:rsidRPr="00AD3663" w:rsidRDefault="001B2F07" w:rsidP="00FC6BBF">
      <w:pPr>
        <w:pStyle w:val="af7"/>
        <w:keepNext/>
      </w:pPr>
      <w:r w:rsidRPr="00F579AB">
        <w:t xml:space="preserve">Таблица </w:t>
      </w:r>
      <w:r w:rsidR="002C28DA">
        <w:fldChar w:fldCharType="begin"/>
      </w:r>
      <w:r w:rsidR="002C28DA">
        <w:instrText xml:space="preserve"> STYLEREF 1 \s </w:instrText>
      </w:r>
      <w:r w:rsidR="002C28DA">
        <w:fldChar w:fldCharType="separate"/>
      </w:r>
      <w:r w:rsidR="00383699">
        <w:rPr>
          <w:noProof/>
        </w:rPr>
        <w:t>2</w:t>
      </w:r>
      <w:r w:rsidR="002C28DA">
        <w:rPr>
          <w:noProof/>
        </w:rPr>
        <w:fldChar w:fldCharType="end"/>
      </w:r>
      <w:r w:rsidR="00DB6897">
        <w:noBreakHyphen/>
      </w:r>
      <w:r w:rsidR="002C28DA">
        <w:fldChar w:fldCharType="begin"/>
      </w:r>
      <w:r w:rsidR="002C28DA">
        <w:instrText xml:space="preserve"> SEQ Таблица \* ARABIC </w:instrText>
      </w:r>
      <w:r w:rsidR="002C28DA">
        <w:instrText xml:space="preserve">\s 1 </w:instrText>
      </w:r>
      <w:r w:rsidR="002C28DA">
        <w:fldChar w:fldCharType="separate"/>
      </w:r>
      <w:r w:rsidR="00383699">
        <w:rPr>
          <w:noProof/>
        </w:rPr>
        <w:t>13</w:t>
      </w:r>
      <w:r w:rsidR="002C28DA">
        <w:rPr>
          <w:noProof/>
        </w:rPr>
        <w:fldChar w:fldCharType="end"/>
      </w:r>
    </w:p>
    <w:tbl>
      <w:tblPr>
        <w:tblW w:w="9356" w:type="dxa"/>
        <w:tblInd w:w="-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1201"/>
        <w:gridCol w:w="1149"/>
        <w:gridCol w:w="1149"/>
        <w:gridCol w:w="1149"/>
        <w:gridCol w:w="1149"/>
        <w:gridCol w:w="1149"/>
      </w:tblGrid>
      <w:tr w:rsidR="0029227E" w:rsidRPr="006020BB" w14:paraId="2C9C6107" w14:textId="77777777" w:rsidTr="00727A8C">
        <w:trPr>
          <w:cantSplit/>
          <w:trHeight w:val="313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399BCC0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Номер</w:t>
            </w:r>
          </w:p>
          <w:p w14:paraId="7BEAFA0C" w14:textId="77777777" w:rsidR="0029227E" w:rsidRPr="006020BB" w:rsidRDefault="0029227E" w:rsidP="00644E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задания в КИМ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00879892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12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6CF4D667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Уровень сложности задания</w:t>
            </w:r>
          </w:p>
          <w:p w14:paraId="07D2248F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4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3D1399F" w14:textId="1CB03729" w:rsidR="0029227E" w:rsidRPr="006020BB" w:rsidRDefault="0029227E" w:rsidP="009438C8">
            <w:pPr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 xml:space="preserve">Процент выполнения задания </w:t>
            </w:r>
            <w:r w:rsidRPr="006020BB">
              <w:rPr>
                <w:sz w:val="20"/>
                <w:szCs w:val="20"/>
              </w:rPr>
              <w:br/>
              <w:t xml:space="preserve">в </w:t>
            </w:r>
            <w:r w:rsidR="009438C8">
              <w:rPr>
                <w:sz w:val="20"/>
                <w:szCs w:val="20"/>
              </w:rPr>
              <w:t xml:space="preserve">МБОУ Школе № 32 </w:t>
            </w:r>
            <w:proofErr w:type="spellStart"/>
            <w:r w:rsidR="009438C8">
              <w:rPr>
                <w:sz w:val="20"/>
                <w:szCs w:val="20"/>
              </w:rPr>
              <w:t>г.о</w:t>
            </w:r>
            <w:proofErr w:type="spellEnd"/>
            <w:r w:rsidR="009438C8">
              <w:rPr>
                <w:sz w:val="20"/>
                <w:szCs w:val="20"/>
              </w:rPr>
              <w:t>. Самара</w:t>
            </w:r>
          </w:p>
        </w:tc>
      </w:tr>
      <w:tr w:rsidR="0029227E" w:rsidRPr="006020BB" w14:paraId="5D687417" w14:textId="77777777" w:rsidTr="00727A8C">
        <w:trPr>
          <w:cantSplit/>
          <w:trHeight w:val="635"/>
          <w:tblHeader/>
        </w:trPr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432256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8FA15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EE45A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BB19AC" w14:textId="77777777" w:rsidR="0029227E" w:rsidRPr="006020BB" w:rsidRDefault="0029227E" w:rsidP="00DC1425">
            <w:pPr>
              <w:jc w:val="center"/>
              <w:rPr>
                <w:sz w:val="20"/>
                <w:szCs w:val="20"/>
              </w:rPr>
            </w:pPr>
            <w:r w:rsidRPr="006020BB">
              <w:rPr>
                <w:sz w:val="20"/>
                <w:szCs w:val="20"/>
              </w:rPr>
              <w:t>средний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4D88A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>в группе не преодолев</w:t>
            </w:r>
            <w:r w:rsidR="006020BB">
              <w:rPr>
                <w:bCs/>
                <w:sz w:val="20"/>
                <w:szCs w:val="20"/>
              </w:rPr>
              <w:t>-</w:t>
            </w:r>
            <w:proofErr w:type="spellStart"/>
            <w:r w:rsidRPr="006020BB">
              <w:rPr>
                <w:bCs/>
                <w:sz w:val="20"/>
                <w:szCs w:val="20"/>
              </w:rPr>
              <w:t>ших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020BB">
              <w:rPr>
                <w:bCs/>
                <w:sz w:val="20"/>
                <w:szCs w:val="20"/>
              </w:rPr>
              <w:t>минималь</w:t>
            </w:r>
            <w:r w:rsidR="006020BB">
              <w:rPr>
                <w:bCs/>
                <w:sz w:val="20"/>
                <w:szCs w:val="20"/>
              </w:rPr>
              <w:t>-</w:t>
            </w:r>
            <w:r w:rsidRPr="006020BB">
              <w:rPr>
                <w:bCs/>
                <w:sz w:val="20"/>
                <w:szCs w:val="20"/>
              </w:rPr>
              <w:t>ный</w:t>
            </w:r>
            <w:proofErr w:type="spellEnd"/>
            <w:r w:rsidRPr="006020BB">
              <w:rPr>
                <w:bCs/>
                <w:sz w:val="20"/>
                <w:szCs w:val="20"/>
              </w:rPr>
              <w:t xml:space="preserve"> балл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84061D" w14:textId="77777777" w:rsidR="0029227E" w:rsidRPr="006020BB" w:rsidRDefault="0029227E" w:rsidP="00DC1425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минимального до 60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B7A87" w14:textId="77777777"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от 61 до 80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C84769" w14:textId="2BE3B89B" w:rsidR="0029227E" w:rsidRPr="006020BB" w:rsidRDefault="0029227E" w:rsidP="007C177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20BB">
              <w:rPr>
                <w:bCs/>
                <w:sz w:val="20"/>
                <w:szCs w:val="20"/>
              </w:rPr>
              <w:t xml:space="preserve">в группе </w:t>
            </w:r>
            <w:r w:rsidR="00BA2AEA">
              <w:rPr>
                <w:bCs/>
                <w:sz w:val="20"/>
                <w:szCs w:val="20"/>
              </w:rPr>
              <w:br/>
            </w:r>
            <w:r w:rsidRPr="006020BB">
              <w:rPr>
                <w:bCs/>
                <w:sz w:val="20"/>
                <w:szCs w:val="20"/>
              </w:rPr>
              <w:t xml:space="preserve">от 81 до 100 </w:t>
            </w:r>
            <w:proofErr w:type="spellStart"/>
            <w:r w:rsidRPr="006020BB">
              <w:rPr>
                <w:bCs/>
                <w:sz w:val="20"/>
                <w:szCs w:val="20"/>
              </w:rPr>
              <w:t>т.б</w:t>
            </w:r>
            <w:proofErr w:type="spellEnd"/>
            <w:r w:rsidRPr="006020BB">
              <w:rPr>
                <w:bCs/>
                <w:sz w:val="20"/>
                <w:szCs w:val="20"/>
              </w:rPr>
              <w:t>.</w:t>
            </w:r>
          </w:p>
        </w:tc>
      </w:tr>
      <w:tr w:rsidR="00F65429" w:rsidRPr="006020BB" w14:paraId="7F6FFCF3" w14:textId="77777777" w:rsidTr="00132B1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A743F" w14:textId="1DCAFF92" w:rsidR="00F65429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8A38DA" w14:textId="54F6762A" w:rsidR="00F65429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Определение содержательных элементов текста, связанных с понятием историко-литературного процесса.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3E43A" w14:textId="0CD1A396" w:rsidR="00F65429" w:rsidRPr="006020BB" w:rsidRDefault="00F65429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73A9C"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76787" w14:textId="602AECB5" w:rsidR="00F65429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F780B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B7373" w14:textId="50DAEE58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8A83D" w14:textId="4541263A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0B2578" w14:textId="4B4312EA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495B" w14:textId="66814917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5429" w:rsidRPr="006020BB" w14:paraId="40416504" w14:textId="77777777" w:rsidTr="00132B1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899E6E" w14:textId="0FBB3A97" w:rsidR="00F65429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8FBBE0" w14:textId="66AB0BE9" w:rsidR="00F65429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Определение видов и функций авторских изобразительно-выразительных средств, элементов художественной формы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75905" w14:textId="617D6065" w:rsidR="00F65429" w:rsidRPr="006020BB" w:rsidRDefault="00F65429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73A9C"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EC3B9" w14:textId="69C7B43E" w:rsidR="00F65429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F780B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75ECF" w14:textId="79F67ADC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CF36D" w14:textId="6F645ED3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3A0B3" w14:textId="6739730C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AF7F" w14:textId="08DDD458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65429" w:rsidRPr="006020BB" w14:paraId="5B61FB97" w14:textId="77777777" w:rsidTr="00132B1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211B1" w14:textId="1CC36F53" w:rsidR="00F65429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D5C6F" w14:textId="63E6A789" w:rsidR="00F65429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Определение содержательных элементов текста, связанных с местом данного фрагмента в структуре произведения, его принадлежностью к конкретной части (главе); хронологией эпизода, его соотнесенностью с системой образов произведения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003D1" w14:textId="21E7F7A8" w:rsidR="00F65429" w:rsidRPr="006020BB" w:rsidRDefault="00F65429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73A9C"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0F1535" w14:textId="2D5A9C38" w:rsidR="00F65429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1F780B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D7982" w14:textId="7FD44267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B463E" w14:textId="7896CA19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2A672" w14:textId="21FF7D9C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828CD" w14:textId="4127F768" w:rsidR="00F65429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D13" w:rsidRPr="006020BB" w14:paraId="30677970" w14:textId="77777777" w:rsidTr="007D455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85D41D" w14:textId="10928D09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7382D" w14:textId="170F93D1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Определение содержательных элементов текста, связанных с местом данного фрагмента в структуре произведения, его принадлежностью к конкретной части (главе); хронологией эпизода, его соотнесенностью с системой образов произведения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2CF72" w14:textId="5B14B043" w:rsidR="006D4D13" w:rsidRPr="006020BB" w:rsidRDefault="006D4D13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D73A9C"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D0BA0" w14:textId="2347803F" w:rsidR="006D4D13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B3D058" w14:textId="0D046C9F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4C83EE" w14:textId="7DDCE3EA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E11A3" w14:textId="618292E0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A75B53" w14:textId="354B168A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D13" w:rsidRPr="006020BB" w14:paraId="52D04A9F" w14:textId="77777777" w:rsidTr="007D455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0CEAD9" w14:textId="6139497D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C90B8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К</w:t>
            </w:r>
            <w:proofErr w:type="gramStart"/>
            <w:r w:rsidRPr="006D4D13">
              <w:rPr>
                <w:sz w:val="20"/>
                <w:szCs w:val="20"/>
              </w:rPr>
              <w:t>1</w:t>
            </w:r>
            <w:proofErr w:type="gramEnd"/>
            <w:r w:rsidRPr="006D4D13">
              <w:rPr>
                <w:sz w:val="20"/>
                <w:szCs w:val="20"/>
              </w:rPr>
              <w:t xml:space="preserve">. Соответствие ответа заданию </w:t>
            </w:r>
          </w:p>
          <w:p w14:paraId="2968DD0E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К</w:t>
            </w:r>
            <w:proofErr w:type="gramStart"/>
            <w:r w:rsidRPr="006D4D13">
              <w:rPr>
                <w:sz w:val="20"/>
                <w:szCs w:val="20"/>
              </w:rPr>
              <w:t>2</w:t>
            </w:r>
            <w:proofErr w:type="gramEnd"/>
            <w:r w:rsidRPr="006D4D13">
              <w:rPr>
                <w:sz w:val="20"/>
                <w:szCs w:val="20"/>
              </w:rPr>
              <w:t>. Привлечение текста произведения для аргументации</w:t>
            </w:r>
          </w:p>
          <w:p w14:paraId="459A6D42" w14:textId="36F51F74" w:rsidR="006D4D13" w:rsidRPr="006020BB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К3. Логичность и соблюдение речевых норм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E6281" w14:textId="43BAD813" w:rsidR="006D4D13" w:rsidRPr="006020BB" w:rsidRDefault="006D4D13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 w:rsidRPr="00D73A9C"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F5CD6C" w14:textId="090FBEAA" w:rsidR="006D4D13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D68AEB" w14:textId="7DC7C555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C1550" w14:textId="1E209327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A83E5" w14:textId="694986F8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295F9" w14:textId="1CAC8A18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D13" w:rsidRPr="006020BB" w14:paraId="33996C08" w14:textId="77777777" w:rsidTr="007D455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5755B5" w14:textId="6DC53B97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D59A1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Развернутое рассуждение о проблемно-тематических связях данного стихотворения с произведениями других отечественных писателей-классиков. К</w:t>
            </w:r>
            <w:proofErr w:type="gramStart"/>
            <w:r w:rsidRPr="006D4D13">
              <w:rPr>
                <w:sz w:val="20"/>
                <w:szCs w:val="20"/>
              </w:rPr>
              <w:t>1</w:t>
            </w:r>
            <w:proofErr w:type="gramEnd"/>
            <w:r w:rsidRPr="006D4D13">
              <w:rPr>
                <w:sz w:val="20"/>
                <w:szCs w:val="20"/>
              </w:rPr>
              <w:t xml:space="preserve">. Сопоставление первого выбранного произведения с предложенным текстом </w:t>
            </w:r>
          </w:p>
          <w:p w14:paraId="6EA43121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"К</w:t>
            </w:r>
            <w:proofErr w:type="gramStart"/>
            <w:r w:rsidRPr="006D4D13">
              <w:rPr>
                <w:sz w:val="20"/>
                <w:szCs w:val="20"/>
              </w:rPr>
              <w:t>2</w:t>
            </w:r>
            <w:proofErr w:type="gramEnd"/>
            <w:r w:rsidRPr="006D4D13">
              <w:rPr>
                <w:sz w:val="20"/>
                <w:szCs w:val="20"/>
              </w:rPr>
              <w:t>. Привлечение текста произведения при сопоставлении</w:t>
            </w:r>
          </w:p>
          <w:p w14:paraId="2BFDAF4F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для аргументации</w:t>
            </w:r>
          </w:p>
          <w:p w14:paraId="3E3B27F7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"</w:t>
            </w:r>
          </w:p>
          <w:p w14:paraId="3F7FEF0C" w14:textId="7E790665" w:rsidR="006D4D13" w:rsidRPr="006020BB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К3. Логичность и соблюдение речевых норм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28796" w14:textId="5CA8A94F" w:rsidR="006D4D13" w:rsidRPr="006020BB" w:rsidRDefault="006D4D13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18525E" w14:textId="3C124810" w:rsidR="006D4D13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CC7ED" w14:textId="73EA4935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E9887" w14:textId="62B9FE7B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E4D2E" w14:textId="44CBD201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03CB42" w14:textId="223A8C05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D13" w:rsidRPr="006020BB" w14:paraId="4C18162A" w14:textId="77777777" w:rsidTr="007D455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4743D" w14:textId="428C015F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BFE2E" w14:textId="553DB71A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Определение содержательных элементов текста, связанных с местом данного фрагмента в структуре произведения, его принадлежностью к конкретной части (главе); хронологией эпизода, его соотнесенностью с системой образов произведения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3297E" w14:textId="4D742C9E" w:rsidR="006D4D13" w:rsidRPr="006020BB" w:rsidRDefault="006D4D13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AB8723" w14:textId="24637285" w:rsidR="006D4D13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C24AD" w14:textId="7E0775DA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C7EE52" w14:textId="1464A12F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E81BB" w14:textId="5A443825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3906B" w14:textId="3B1A525D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D13" w:rsidRPr="006020BB" w14:paraId="442F3755" w14:textId="77777777" w:rsidTr="007D455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7976D8" w14:textId="101D7A8C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D0F005" w14:textId="66661D73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Определение содержательных элементов текста, связанных с местом данного фрагмента в структуре произведения, его принадлежностью к конкретной части (главе); хронологией эпизода, его соотнесенностью с системой образов произведения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94C875" w14:textId="4FA3E6BE" w:rsidR="006D4D13" w:rsidRPr="006020BB" w:rsidRDefault="006D4D13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B05C7" w14:textId="162D1097" w:rsidR="006D4D13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94B88" w14:textId="7F413948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368A3" w14:textId="73883C26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212F3" w14:textId="062ABDBC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D709" w14:textId="7BD69C9D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D13" w:rsidRPr="006020BB" w14:paraId="01071B8E" w14:textId="77777777" w:rsidTr="007D455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291AA" w14:textId="55F308F3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6AD06C" w14:textId="1DA7F4F5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Определение содержательных элементов текста, связанных с местом данного фрагмента в структуре произведения, его принадлежностью к конкретной части (главе); хронологией эпизода, его соотнесенностью с системой образов произведения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726A" w14:textId="708A67E1" w:rsidR="006D4D13" w:rsidRPr="006020BB" w:rsidRDefault="006D4D13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94024E" w14:textId="59E23424" w:rsidR="006D4D13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295435" w14:textId="043F8090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06858" w14:textId="4C7860DC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FD1CE" w14:textId="30BD840E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0C3E0" w14:textId="73432346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D13" w:rsidRPr="006020BB" w14:paraId="1284BCD0" w14:textId="77777777" w:rsidTr="007D455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A398DF" w14:textId="67AB460A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C47682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Развернутое рассуждение о тематике и проблематике фрагмента.     К</w:t>
            </w:r>
            <w:proofErr w:type="gramStart"/>
            <w:r w:rsidRPr="006D4D13">
              <w:rPr>
                <w:sz w:val="20"/>
                <w:szCs w:val="20"/>
              </w:rPr>
              <w:t>1</w:t>
            </w:r>
            <w:proofErr w:type="gramEnd"/>
            <w:r w:rsidRPr="006D4D13">
              <w:rPr>
                <w:sz w:val="20"/>
                <w:szCs w:val="20"/>
              </w:rPr>
              <w:t xml:space="preserve">. Соответствие ответа заданию </w:t>
            </w:r>
          </w:p>
          <w:p w14:paraId="14032FC6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К</w:t>
            </w:r>
            <w:proofErr w:type="gramStart"/>
            <w:r w:rsidRPr="006D4D13">
              <w:rPr>
                <w:sz w:val="20"/>
                <w:szCs w:val="20"/>
              </w:rPr>
              <w:t>2</w:t>
            </w:r>
            <w:proofErr w:type="gramEnd"/>
            <w:r w:rsidRPr="006D4D13">
              <w:rPr>
                <w:sz w:val="20"/>
                <w:szCs w:val="20"/>
              </w:rPr>
              <w:t>. Привлечение текста произведения для аргументации</w:t>
            </w:r>
          </w:p>
          <w:p w14:paraId="4E2C9906" w14:textId="594C6A89" w:rsidR="006D4D13" w:rsidRPr="006020BB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К3. Логичность и соблюдение речевых норм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F75851" w14:textId="4E9EC292" w:rsidR="006D4D13" w:rsidRPr="006020BB" w:rsidRDefault="006D4D13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03ECCC" w14:textId="55F72743" w:rsidR="006D4D13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031FE" w14:textId="1333BC1A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AA95B3" w14:textId="4128B6DB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 w:rsidRPr="00006B5E">
              <w:t>100,0%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3D9EE2" w14:textId="717FCDBF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54069" w14:textId="71AD3887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D13" w:rsidRPr="006020BB" w14:paraId="7C55D2AF" w14:textId="77777777" w:rsidTr="007D455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67AE0" w14:textId="30AADFD3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A2E4D6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Развернутое рассуждение о проблемно-тематических связях данного стихотворения с произведениями других отечественных писателей-классиков. К</w:t>
            </w:r>
            <w:proofErr w:type="gramStart"/>
            <w:r w:rsidRPr="006D4D13">
              <w:rPr>
                <w:sz w:val="20"/>
                <w:szCs w:val="20"/>
              </w:rPr>
              <w:t>1</w:t>
            </w:r>
            <w:proofErr w:type="gramEnd"/>
            <w:r w:rsidRPr="006D4D13">
              <w:rPr>
                <w:sz w:val="20"/>
                <w:szCs w:val="20"/>
              </w:rPr>
              <w:t xml:space="preserve">. Сопоставление первого выбранного произведения с предложенным текстом </w:t>
            </w:r>
          </w:p>
          <w:p w14:paraId="3C31AC66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"К</w:t>
            </w:r>
            <w:proofErr w:type="gramStart"/>
            <w:r w:rsidRPr="006D4D13">
              <w:rPr>
                <w:sz w:val="20"/>
                <w:szCs w:val="20"/>
              </w:rPr>
              <w:t>2</w:t>
            </w:r>
            <w:proofErr w:type="gramEnd"/>
            <w:r w:rsidRPr="006D4D13">
              <w:rPr>
                <w:sz w:val="20"/>
                <w:szCs w:val="20"/>
              </w:rPr>
              <w:t>. Привлечение текста произведения при сопоставлении</w:t>
            </w:r>
          </w:p>
          <w:p w14:paraId="58AFA9E8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для аргументации</w:t>
            </w:r>
          </w:p>
          <w:p w14:paraId="661615DA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"</w:t>
            </w:r>
          </w:p>
          <w:p w14:paraId="4DC4C156" w14:textId="78512D99" w:rsidR="006D4D13" w:rsidRPr="006020BB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К3. Логичность и соблюдение речевых норм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39D18B" w14:textId="47CBEADF" w:rsidR="006D4D13" w:rsidRPr="006020BB" w:rsidRDefault="006D4D13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8780C" w14:textId="4509BD39" w:rsidR="006D4D13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220D3" w14:textId="42C3F63B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22EE6" w14:textId="4436368B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DE4C6" w14:textId="4F050F39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CE7B1D" w14:textId="1D5E75E0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6D4D13" w:rsidRPr="006020BB" w14:paraId="5798D908" w14:textId="77777777" w:rsidTr="007D4558">
        <w:trPr>
          <w:cantSplit/>
          <w:trHeight w:val="30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A1B308" w14:textId="2659749A" w:rsidR="006D4D13" w:rsidRPr="006020BB" w:rsidRDefault="006D4D13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945BFC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Соответствие сочинения теме и её раскрытие</w:t>
            </w:r>
          </w:p>
          <w:p w14:paraId="1B999396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Привлечение текста произведения для аргументации</w:t>
            </w:r>
          </w:p>
          <w:p w14:paraId="6DBFAE71" w14:textId="77777777" w:rsidR="006D4D13" w:rsidRPr="006D4D13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 xml:space="preserve">Соблюдение пунктуационных норм </w:t>
            </w:r>
          </w:p>
          <w:p w14:paraId="755E020F" w14:textId="6D9413CB" w:rsidR="006D4D13" w:rsidRPr="006020BB" w:rsidRDefault="006D4D13" w:rsidP="006D4D1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 w:rsidRPr="006D4D13">
              <w:rPr>
                <w:sz w:val="20"/>
                <w:szCs w:val="20"/>
              </w:rPr>
              <w:t>Соблюдение грамматических норм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1F695" w14:textId="596F90B0" w:rsidR="006D4D13" w:rsidRPr="006020BB" w:rsidRDefault="006D4D13" w:rsidP="00D116BF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t>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D72CB" w14:textId="07AB3D00" w:rsidR="006D4D13" w:rsidRPr="006020BB" w:rsidRDefault="00F65429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9A638" w14:textId="72CA0587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BA8F54" w14:textId="56AC18FD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97350" w14:textId="1025DAD9" w:rsidR="006D4D13" w:rsidRPr="006020BB" w:rsidRDefault="006D4D13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69B030" w14:textId="4BDCDC54" w:rsidR="006D4D13" w:rsidRPr="006020BB" w:rsidRDefault="00F65429" w:rsidP="00D11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14:paraId="0647EEC4" w14:textId="77777777" w:rsidR="008C725A" w:rsidRDefault="008C725A" w:rsidP="003B3449">
      <w:pPr>
        <w:ind w:left="-426" w:firstLine="965"/>
        <w:jc w:val="both"/>
        <w:rPr>
          <w:i/>
          <w:iCs/>
        </w:rPr>
      </w:pPr>
    </w:p>
    <w:p w14:paraId="10BC8DC2" w14:textId="77777777" w:rsidR="00227729" w:rsidRDefault="00227729">
      <w:pPr>
        <w:rPr>
          <w:i/>
          <w:iCs/>
        </w:rPr>
      </w:pPr>
      <w:r>
        <w:rPr>
          <w:i/>
          <w:iCs/>
        </w:rPr>
        <w:br w:type="page"/>
      </w:r>
    </w:p>
    <w:p w14:paraId="109F8BAE" w14:textId="2D682E14" w:rsidR="002479AA" w:rsidRDefault="002479AA" w:rsidP="002479AA">
      <w:pPr>
        <w:ind w:left="-426" w:firstLine="965"/>
        <w:jc w:val="both"/>
        <w:rPr>
          <w:i/>
          <w:iCs/>
        </w:rPr>
      </w:pPr>
      <w:r>
        <w:rPr>
          <w:i/>
          <w:iCs/>
        </w:rPr>
        <w:lastRenderedPageBreak/>
        <w:t xml:space="preserve">В рамках выполнения анализа, по меньшей мере, необходимо </w:t>
      </w:r>
      <w:r w:rsidR="002D3B50">
        <w:rPr>
          <w:i/>
          <w:iCs/>
        </w:rPr>
        <w:t>указать</w:t>
      </w:r>
      <w:r>
        <w:rPr>
          <w:i/>
          <w:iCs/>
        </w:rPr>
        <w:t>:</w:t>
      </w:r>
    </w:p>
    <w:p w14:paraId="53BE47B5" w14:textId="77777777" w:rsidR="002479AA" w:rsidRDefault="002479AA" w:rsidP="00727A8C">
      <w:pPr>
        <w:numPr>
          <w:ilvl w:val="0"/>
          <w:numId w:val="9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>линии заданий с наименьшими процентами выполнения, среди них отдельно выделить</w:t>
      </w:r>
      <w:r w:rsidRPr="003735F5">
        <w:rPr>
          <w:i/>
          <w:iCs/>
        </w:rPr>
        <w:t>:</w:t>
      </w:r>
    </w:p>
    <w:p w14:paraId="45D1DF1E" w14:textId="77777777" w:rsidR="002479AA" w:rsidRDefault="002479AA" w:rsidP="00BC108D">
      <w:pPr>
        <w:numPr>
          <w:ilvl w:val="1"/>
          <w:numId w:val="9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базового уровня (с процентом выполнения ниже 50)</w:t>
      </w:r>
      <w:r>
        <w:rPr>
          <w:i/>
          <w:iCs/>
        </w:rPr>
        <w:t>;</w:t>
      </w:r>
    </w:p>
    <w:p w14:paraId="1F695F1D" w14:textId="77777777" w:rsidR="002479AA" w:rsidRDefault="002479AA" w:rsidP="00BC108D">
      <w:pPr>
        <w:numPr>
          <w:ilvl w:val="1"/>
          <w:numId w:val="9"/>
        </w:numPr>
        <w:ind w:left="1134"/>
        <w:jc w:val="both"/>
        <w:rPr>
          <w:i/>
          <w:iCs/>
        </w:rPr>
      </w:pPr>
      <w:r w:rsidRPr="002D3B50">
        <w:rPr>
          <w:i/>
          <w:iCs/>
        </w:rPr>
        <w:t>задания повышенного и высокого уровня (с процентом выполнения ниже 15</w:t>
      </w:r>
      <w:r w:rsidRPr="003735F5">
        <w:rPr>
          <w:i/>
          <w:iCs/>
        </w:rPr>
        <w:t>)</w:t>
      </w:r>
      <w:r w:rsidR="00C6180E">
        <w:rPr>
          <w:i/>
          <w:iCs/>
        </w:rPr>
        <w:t>;</w:t>
      </w:r>
      <w:r w:rsidRPr="003735F5">
        <w:rPr>
          <w:i/>
          <w:iCs/>
        </w:rPr>
        <w:t xml:space="preserve"> </w:t>
      </w:r>
    </w:p>
    <w:p w14:paraId="28728D84" w14:textId="77777777" w:rsidR="002479AA" w:rsidRPr="003735F5" w:rsidRDefault="002479AA" w:rsidP="00727A8C">
      <w:pPr>
        <w:numPr>
          <w:ilvl w:val="0"/>
          <w:numId w:val="9"/>
        </w:numPr>
        <w:tabs>
          <w:tab w:val="left" w:pos="851"/>
        </w:tabs>
        <w:ind w:left="0" w:firstLine="539"/>
        <w:jc w:val="both"/>
        <w:rPr>
          <w:i/>
          <w:iCs/>
        </w:rPr>
      </w:pPr>
      <w:r w:rsidRPr="002D3B50">
        <w:rPr>
          <w:i/>
          <w:iCs/>
        </w:rPr>
        <w:t xml:space="preserve">успешно усвоенные и недостаточно усвоенные элементы содержания / освоенные умения, навыки, виды деятельности. </w:t>
      </w:r>
    </w:p>
    <w:p w14:paraId="4DABBA59" w14:textId="65C9295B" w:rsidR="00CA3EB7" w:rsidRPr="00FA4B3A" w:rsidRDefault="009A15C4" w:rsidP="009A15C4">
      <w:pPr>
        <w:spacing w:line="360" w:lineRule="auto"/>
        <w:jc w:val="both"/>
      </w:pPr>
      <w:r>
        <w:t xml:space="preserve"> По всем заданиям и по всем критериям заданий отмечается высокий уровень выполнения,   что говорит о качественной подготовке к экзамену и хорошей организации работы по выявлению и ликвидации предметных дефицитов.</w:t>
      </w:r>
    </w:p>
    <w:p w14:paraId="5018C76A" w14:textId="6353437A" w:rsidR="008C725A" w:rsidRDefault="009475AC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Содержательный а</w:t>
      </w:r>
      <w:r w:rsidR="008C725A">
        <w:rPr>
          <w:rFonts w:ascii="Times New Roman" w:hAnsi="Times New Roman"/>
          <w:b w:val="0"/>
          <w:bCs w:val="0"/>
        </w:rPr>
        <w:t>нализ выполнения заданий КИМ</w:t>
      </w:r>
    </w:p>
    <w:p w14:paraId="0C5096AF" w14:textId="77777777" w:rsidR="00727A8C" w:rsidRPr="00727A8C" w:rsidRDefault="00727A8C" w:rsidP="00727A8C">
      <w:pPr>
        <w:rPr>
          <w:lang w:val="x-none"/>
        </w:rPr>
      </w:pPr>
    </w:p>
    <w:p w14:paraId="71C31C03" w14:textId="363FC6AF" w:rsidR="00B8322E" w:rsidRDefault="000861DC" w:rsidP="00727A8C">
      <w:pPr>
        <w:ind w:firstLine="567"/>
        <w:jc w:val="both"/>
        <w:rPr>
          <w:i/>
          <w:iCs/>
        </w:rPr>
      </w:pPr>
      <w:r>
        <w:rPr>
          <w:i/>
          <w:iCs/>
        </w:rPr>
        <w:t>Содержательный анализ выполнения заданий КИМ проводится с учетом полученных результатов статистического анализа</w:t>
      </w:r>
      <w:r w:rsidR="00501FAE">
        <w:rPr>
          <w:i/>
          <w:iCs/>
        </w:rPr>
        <w:t xml:space="preserve"> всего массива результатов экзамена по учебному предмету </w:t>
      </w:r>
      <w:r w:rsidR="00501FAE" w:rsidRPr="004D2536">
        <w:rPr>
          <w:b/>
          <w:i/>
          <w:iCs/>
        </w:rPr>
        <w:t>вне зависимости от выполненного участником экзамена варианта КИМ</w:t>
      </w:r>
      <w:r>
        <w:rPr>
          <w:i/>
          <w:iCs/>
        </w:rPr>
        <w:t>.</w:t>
      </w:r>
    </w:p>
    <w:p w14:paraId="745F2613" w14:textId="04959695" w:rsidR="00B8322E" w:rsidRDefault="00AC321B" w:rsidP="00727A8C">
      <w:pPr>
        <w:ind w:firstLine="567"/>
        <w:jc w:val="both"/>
        <w:rPr>
          <w:rFonts w:eastAsia="Times New Roman"/>
          <w:bCs/>
          <w:i/>
          <w:iCs/>
        </w:rPr>
      </w:pPr>
      <w:r w:rsidRPr="00941CFC">
        <w:rPr>
          <w:rFonts w:eastAsia="Times New Roman"/>
          <w:b/>
          <w:bCs/>
          <w:i/>
          <w:iCs/>
        </w:rPr>
        <w:t>На основе данных, приведенных в п 3.2.</w:t>
      </w:r>
      <w:r w:rsidR="002D3B50" w:rsidRPr="00941CFC">
        <w:rPr>
          <w:rFonts w:eastAsia="Times New Roman"/>
          <w:b/>
          <w:bCs/>
          <w:i/>
          <w:iCs/>
        </w:rPr>
        <w:t>1</w:t>
      </w:r>
      <w:r w:rsidR="00B8322E">
        <w:rPr>
          <w:rFonts w:eastAsia="Times New Roman"/>
          <w:b/>
          <w:bCs/>
          <w:i/>
          <w:iCs/>
        </w:rPr>
        <w:t>, по каждому выявленному наиболее сложному для участников ЕГЭ 2023 года заданию</w:t>
      </w:r>
      <w:r w:rsidR="00B8322E">
        <w:rPr>
          <w:rFonts w:eastAsia="Times New Roman"/>
          <w:bCs/>
          <w:i/>
          <w:iCs/>
        </w:rPr>
        <w:t>:</w:t>
      </w:r>
    </w:p>
    <w:p w14:paraId="48A4EF26" w14:textId="62F762AA" w:rsidR="00B8322E" w:rsidRDefault="00B8322E" w:rsidP="00CD61A0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приводятся</w:t>
      </w:r>
      <w:r w:rsidR="003814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характеристики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задания</w:t>
      </w:r>
      <w:r w:rsidR="003814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</w:t>
      </w:r>
    </w:p>
    <w:p w14:paraId="46256C73" w14:textId="02849CAD" w:rsidR="00381450" w:rsidRPr="00941CFC" w:rsidRDefault="00B8322E" w:rsidP="00941CFC">
      <w:pPr>
        <w:pStyle w:val="a3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CD61A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приводятся</w:t>
      </w:r>
      <w:r w:rsidR="003814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типичные ошибки</w:t>
      </w:r>
      <w:r w:rsidR="002D3B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при выполнении этих заданий</w:t>
      </w:r>
      <w:r w:rsidRPr="00CD61A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проводится</w:t>
      </w:r>
      <w:r w:rsidR="00695215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381450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анализ возможных причин получения выявленных типичных ошибочных ответов и путей их устранения в ходе обучения школьников предмету в регионе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9B4508" w:rsidRPr="00CD61A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(п</w:t>
      </w:r>
      <w:r w:rsidR="00FC1CBE" w:rsidRPr="00CD61A0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римеры сложных для участников ЕГЭ заданий приводятся </w:t>
      </w:r>
      <w:r w:rsidR="00FC1CBE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только из вариантов</w:t>
      </w:r>
      <w:r w:rsidR="00C6180E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КИМ</w:t>
      </w:r>
      <w:r w:rsidR="00FC1CBE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, номера которых будут направлены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2023 году</w:t>
      </w:r>
      <w:r w:rsidR="007D0389" w:rsidRPr="00CD61A0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в субъекты Российской Федерации</w:t>
      </w:r>
      <w:r w:rsidR="00FC1CBE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9B4508" w:rsidRPr="00C118F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дополнительно</w:t>
      </w:r>
      <w:r w:rsidR="009B4508" w:rsidRP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="00FC1CBE" w:rsidRP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вместе со статистической информацией о результатах </w:t>
      </w:r>
      <w:r w:rsidR="00905127" w:rsidRP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ЕГЭ</w:t>
      </w:r>
      <w:r w:rsidR="00FC1CBE" w:rsidRPr="00C118F5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 соответствующему учебному предмет</w:t>
      </w:r>
      <w:r w:rsidR="0095502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у</w:t>
      </w:r>
      <w:r w:rsidR="009B4508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)</w:t>
      </w:r>
      <w:r w:rsidR="00FC1CBE" w:rsidRPr="00941CF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. </w:t>
      </w:r>
    </w:p>
    <w:p w14:paraId="3024D7F2" w14:textId="1D8114A1" w:rsidR="00CA3EB7" w:rsidRPr="00FA4B3A" w:rsidRDefault="009A15C4" w:rsidP="009A15C4">
      <w:pPr>
        <w:spacing w:line="360" w:lineRule="auto"/>
        <w:jc w:val="both"/>
      </w:pPr>
      <w:r>
        <w:t xml:space="preserve">  Как показывает статистический анализ, успешно усвоенные элементы содержания на ЕГЭ 2023 года – </w:t>
      </w:r>
      <w:proofErr w:type="gramStart"/>
      <w:r>
        <w:t>это</w:t>
      </w:r>
      <w:proofErr w:type="gramEnd"/>
      <w:r>
        <w:t xml:space="preserve"> прежде всего знания по теории литературы (задания 1,2,4,8,9). Один участник не справился с заданием  </w:t>
      </w:r>
      <w:r w:rsidRPr="009A15C4">
        <w:t>12 высокого уровня сложности</w:t>
      </w:r>
      <w:r>
        <w:t xml:space="preserve">. Это </w:t>
      </w:r>
      <w:proofErr w:type="gramStart"/>
      <w:r>
        <w:t>связано</w:t>
      </w:r>
      <w:proofErr w:type="gramEnd"/>
      <w:r>
        <w:t xml:space="preserve"> в том ч</w:t>
      </w:r>
      <w:r w:rsidR="00B60EF4">
        <w:t xml:space="preserve">исле с тем, что не сформированы </w:t>
      </w:r>
      <w:r>
        <w:t>навыки смыслового чтения и понимания формулировк</w:t>
      </w:r>
      <w:r w:rsidR="00B60EF4">
        <w:t xml:space="preserve">и задания, тема не раскрывается </w:t>
      </w:r>
      <w:r>
        <w:t>пишущими или раскрывается поверхностно, неглубоко и односторонне.</w:t>
      </w:r>
    </w:p>
    <w:p w14:paraId="107D2D71" w14:textId="16001FE5" w:rsidR="00B46154" w:rsidRPr="00D65DF5" w:rsidRDefault="007E61D8" w:rsidP="00BC108D">
      <w:pPr>
        <w:pStyle w:val="3"/>
        <w:numPr>
          <w:ilvl w:val="2"/>
          <w:numId w:val="7"/>
        </w:numPr>
        <w:jc w:val="both"/>
        <w:rPr>
          <w:rFonts w:ascii="Times New Roman" w:hAnsi="Times New Roman"/>
          <w:b w:val="0"/>
          <w:bCs w:val="0"/>
          <w:lang w:val="ru-RU"/>
        </w:rPr>
      </w:pPr>
      <w:r w:rsidRPr="00D65DF5">
        <w:rPr>
          <w:rFonts w:ascii="Times New Roman" w:hAnsi="Times New Roman"/>
          <w:b w:val="0"/>
          <w:bCs w:val="0"/>
          <w:lang w:val="ru-RU"/>
        </w:rPr>
        <w:t xml:space="preserve">Анализ </w:t>
      </w:r>
      <w:proofErr w:type="spellStart"/>
      <w:r w:rsidRPr="00D65DF5">
        <w:rPr>
          <w:rFonts w:ascii="Times New Roman" w:hAnsi="Times New Roman"/>
          <w:b w:val="0"/>
          <w:bCs w:val="0"/>
          <w:lang w:val="ru-RU"/>
        </w:rPr>
        <w:t>метапредметных</w:t>
      </w:r>
      <w:proofErr w:type="spellEnd"/>
      <w:r w:rsidRPr="00D65DF5">
        <w:rPr>
          <w:rFonts w:ascii="Times New Roman" w:hAnsi="Times New Roman"/>
          <w:b w:val="0"/>
          <w:bCs w:val="0"/>
          <w:lang w:val="ru-RU"/>
        </w:rPr>
        <w:t xml:space="preserve"> результатов обучения, повлиявших на выполнение заданий КИМ</w:t>
      </w:r>
    </w:p>
    <w:p w14:paraId="6ADA43A9" w14:textId="11027773" w:rsidR="00B8322E" w:rsidRDefault="004D2536" w:rsidP="00727A8C">
      <w:pPr>
        <w:ind w:firstLine="567"/>
        <w:contextualSpacing/>
        <w:jc w:val="both"/>
        <w:rPr>
          <w:b/>
          <w:i/>
          <w:iCs/>
        </w:rPr>
      </w:pPr>
      <w:r w:rsidRPr="004D2536">
        <w:rPr>
          <w:b/>
          <w:i/>
          <w:iCs/>
        </w:rPr>
        <w:t>В данном пункте</w:t>
      </w:r>
      <w:r>
        <w:rPr>
          <w:b/>
          <w:i/>
          <w:iCs/>
        </w:rPr>
        <w:t xml:space="preserve"> рассматриваются </w:t>
      </w:r>
      <w:proofErr w:type="spellStart"/>
      <w:r>
        <w:rPr>
          <w:b/>
          <w:i/>
          <w:iCs/>
        </w:rPr>
        <w:t>метапредметные</w:t>
      </w:r>
      <w:proofErr w:type="spellEnd"/>
      <w:r>
        <w:rPr>
          <w:b/>
          <w:i/>
          <w:iCs/>
        </w:rPr>
        <w:t xml:space="preserve"> результаты</w:t>
      </w:r>
      <w:r w:rsidR="0095502D">
        <w:rPr>
          <w:b/>
          <w:i/>
          <w:iCs/>
        </w:rPr>
        <w:t xml:space="preserve"> освоения основной образовательной программы (далее – </w:t>
      </w:r>
      <w:proofErr w:type="spellStart"/>
      <w:r w:rsidR="0095502D">
        <w:rPr>
          <w:b/>
          <w:i/>
          <w:iCs/>
        </w:rPr>
        <w:t>метапредметные</w:t>
      </w:r>
      <w:proofErr w:type="spellEnd"/>
      <w:r w:rsidR="0095502D">
        <w:rPr>
          <w:b/>
          <w:i/>
          <w:iCs/>
        </w:rPr>
        <w:t xml:space="preserve"> умения)</w:t>
      </w:r>
      <w:r>
        <w:rPr>
          <w:b/>
          <w:i/>
          <w:iCs/>
        </w:rPr>
        <w:t>, которые могли повлиять на выполнение заданий КИМ.</w:t>
      </w:r>
      <w:r w:rsidRPr="004D2536">
        <w:rPr>
          <w:b/>
          <w:i/>
          <w:iCs/>
        </w:rPr>
        <w:t xml:space="preserve"> </w:t>
      </w:r>
    </w:p>
    <w:p w14:paraId="26AD4052" w14:textId="570F07C3" w:rsidR="00227729" w:rsidRDefault="00227729" w:rsidP="00727A8C">
      <w:pPr>
        <w:ind w:firstLine="567"/>
        <w:contextualSpacing/>
        <w:jc w:val="both"/>
        <w:rPr>
          <w:i/>
        </w:rPr>
      </w:pPr>
      <w:r w:rsidRPr="00D65DF5">
        <w:rPr>
          <w:i/>
        </w:rPr>
        <w:t xml:space="preserve">Согласно ФГОС СОО, должны быть достигнуты не только предметные, но и </w:t>
      </w:r>
      <w:proofErr w:type="spellStart"/>
      <w:r w:rsidRPr="00D65DF5">
        <w:rPr>
          <w:i/>
        </w:rPr>
        <w:t>метапредметные</w:t>
      </w:r>
      <w:proofErr w:type="spellEnd"/>
      <w:r w:rsidRPr="00D65DF5">
        <w:rPr>
          <w:i/>
        </w:rPr>
        <w:t xml:space="preserve"> результаты о</w:t>
      </w:r>
      <w:r>
        <w:rPr>
          <w:i/>
        </w:rPr>
        <w:t>своения основной образовательной программы</w:t>
      </w:r>
      <w:r w:rsidRPr="00D65DF5">
        <w:rPr>
          <w:i/>
        </w:rPr>
        <w:t>, в том числе</w:t>
      </w:r>
      <w:r>
        <w:rPr>
          <w:i/>
        </w:rPr>
        <w:t xml:space="preserve"> познавательные, коммуникативные, регулятивные (самоорганизация и самоконтроль).</w:t>
      </w:r>
    </w:p>
    <w:p w14:paraId="76A9A698" w14:textId="3F81C24B" w:rsidR="00227729" w:rsidRPr="00507899" w:rsidRDefault="00227729" w:rsidP="00727A8C">
      <w:pPr>
        <w:ind w:firstLine="567"/>
        <w:contextualSpacing/>
        <w:jc w:val="both"/>
        <w:rPr>
          <w:b/>
          <w:i/>
          <w:iCs/>
        </w:rPr>
      </w:pPr>
      <w:r w:rsidRPr="00507899">
        <w:rPr>
          <w:b/>
          <w:i/>
        </w:rPr>
        <w:t xml:space="preserve">Для анализа результатов по всем учебным предметам следует взять ЕДИНУЮ КЛАССИФИКАЦИЮ </w:t>
      </w:r>
      <w:proofErr w:type="spellStart"/>
      <w:r w:rsidRPr="00507899">
        <w:rPr>
          <w:b/>
          <w:i/>
        </w:rPr>
        <w:t>метапредметных</w:t>
      </w:r>
      <w:proofErr w:type="spellEnd"/>
      <w:r w:rsidRPr="00507899">
        <w:rPr>
          <w:b/>
          <w:i/>
        </w:rPr>
        <w:t xml:space="preserve"> умений</w:t>
      </w:r>
      <w:r w:rsidRPr="00507899">
        <w:rPr>
          <w:i/>
        </w:rPr>
        <w:t>.</w:t>
      </w:r>
    </w:p>
    <w:p w14:paraId="5A5864E5" w14:textId="30C9448A" w:rsidR="004D2536" w:rsidRPr="00507899" w:rsidRDefault="00227729" w:rsidP="00727A8C">
      <w:pPr>
        <w:ind w:firstLine="567"/>
        <w:contextualSpacing/>
        <w:jc w:val="both"/>
        <w:rPr>
          <w:i/>
          <w:iCs/>
        </w:rPr>
      </w:pPr>
      <w:r w:rsidRPr="00507899">
        <w:rPr>
          <w:i/>
          <w:iCs/>
        </w:rPr>
        <w:lastRenderedPageBreak/>
        <w:t>В анализе по данному пункту п</w:t>
      </w:r>
      <w:r w:rsidR="004D2536" w:rsidRPr="00507899">
        <w:rPr>
          <w:i/>
          <w:iCs/>
        </w:rPr>
        <w:t>риводятся</w:t>
      </w:r>
      <w:r w:rsidR="00B8322E" w:rsidRPr="00507899">
        <w:rPr>
          <w:rStyle w:val="a6"/>
          <w:iCs/>
        </w:rPr>
        <w:footnoteReference w:id="7"/>
      </w:r>
      <w:r w:rsidR="004D2536" w:rsidRPr="00507899">
        <w:rPr>
          <w:i/>
          <w:iCs/>
        </w:rPr>
        <w:t xml:space="preserve"> задания / группы заданий, на успешность выполнения которых могла повлиять слабая </w:t>
      </w:r>
      <w:proofErr w:type="spellStart"/>
      <w:r w:rsidR="004D2536" w:rsidRPr="00507899">
        <w:rPr>
          <w:i/>
          <w:iCs/>
        </w:rPr>
        <w:t>сформированность</w:t>
      </w:r>
      <w:proofErr w:type="spellEnd"/>
      <w:r w:rsidR="004D2536" w:rsidRPr="00507899">
        <w:rPr>
          <w:i/>
          <w:iCs/>
        </w:rPr>
        <w:t xml:space="preserve"> </w:t>
      </w:r>
      <w:proofErr w:type="spellStart"/>
      <w:r w:rsidR="004D2536" w:rsidRPr="00507899">
        <w:rPr>
          <w:i/>
          <w:iCs/>
        </w:rPr>
        <w:t>метапредметных</w:t>
      </w:r>
      <w:proofErr w:type="spellEnd"/>
      <w:r w:rsidR="004D2536" w:rsidRPr="00507899">
        <w:rPr>
          <w:i/>
          <w:iCs/>
        </w:rPr>
        <w:t xml:space="preserve"> умений, и указываются соответствующие </w:t>
      </w:r>
      <w:proofErr w:type="spellStart"/>
      <w:r w:rsidR="004D2536" w:rsidRPr="00507899">
        <w:rPr>
          <w:i/>
          <w:iCs/>
        </w:rPr>
        <w:t>метапредметные</w:t>
      </w:r>
      <w:proofErr w:type="spellEnd"/>
      <w:r w:rsidR="004D2536" w:rsidRPr="00507899">
        <w:rPr>
          <w:i/>
          <w:iCs/>
        </w:rPr>
        <w:t xml:space="preserve"> </w:t>
      </w:r>
      <w:r w:rsidR="0095502D" w:rsidRPr="00507899">
        <w:rPr>
          <w:i/>
          <w:iCs/>
        </w:rPr>
        <w:t>умения</w:t>
      </w:r>
      <w:r w:rsidRPr="00507899">
        <w:rPr>
          <w:i/>
          <w:iCs/>
        </w:rPr>
        <w:t>;</w:t>
      </w:r>
      <w:r w:rsidR="004D2536" w:rsidRPr="00507899">
        <w:rPr>
          <w:i/>
          <w:iCs/>
        </w:rPr>
        <w:t xml:space="preserve"> </w:t>
      </w:r>
      <w:r w:rsidRPr="00507899">
        <w:rPr>
          <w:i/>
          <w:iCs/>
        </w:rPr>
        <w:t>у</w:t>
      </w:r>
      <w:r w:rsidR="004D2536" w:rsidRPr="00507899">
        <w:rPr>
          <w:i/>
          <w:iCs/>
        </w:rPr>
        <w:t xml:space="preserve">казываются типичные ошибки при выполнении заданий КИМ, обусловленные слабой </w:t>
      </w:r>
      <w:proofErr w:type="spellStart"/>
      <w:r w:rsidR="004D2536" w:rsidRPr="00507899">
        <w:rPr>
          <w:i/>
          <w:iCs/>
        </w:rPr>
        <w:t>сформированностью</w:t>
      </w:r>
      <w:proofErr w:type="spellEnd"/>
      <w:r w:rsidR="004D2536" w:rsidRPr="00507899">
        <w:rPr>
          <w:i/>
          <w:iCs/>
        </w:rPr>
        <w:t xml:space="preserve"> </w:t>
      </w:r>
      <w:proofErr w:type="spellStart"/>
      <w:r w:rsidR="004D2536" w:rsidRPr="00507899">
        <w:rPr>
          <w:i/>
          <w:iCs/>
        </w:rPr>
        <w:t>метапредметных</w:t>
      </w:r>
      <w:proofErr w:type="spellEnd"/>
      <w:r w:rsidR="004D2536" w:rsidRPr="00507899">
        <w:rPr>
          <w:i/>
          <w:iCs/>
        </w:rPr>
        <w:t xml:space="preserve"> </w:t>
      </w:r>
      <w:r w:rsidR="0095502D" w:rsidRPr="00507899">
        <w:rPr>
          <w:i/>
          <w:iCs/>
        </w:rPr>
        <w:t>умений</w:t>
      </w:r>
      <w:r w:rsidR="004D2536" w:rsidRPr="00507899">
        <w:rPr>
          <w:i/>
          <w:iCs/>
        </w:rPr>
        <w:t>.</w:t>
      </w:r>
    </w:p>
    <w:p w14:paraId="7E72F81D" w14:textId="78B255D7" w:rsidR="00727A8C" w:rsidRPr="00FA4B3A" w:rsidRDefault="00B60EF4" w:rsidP="00B60EF4">
      <w:pPr>
        <w:spacing w:line="360" w:lineRule="auto"/>
        <w:jc w:val="both"/>
      </w:pPr>
      <w:r>
        <w:t xml:space="preserve"> Один участник не смог написать сочинение-рассуждение объёмом не менее 200 слов в рамках заданной темы с опорой на прочитанные произведения.</w:t>
      </w:r>
    </w:p>
    <w:p w14:paraId="0DC5E57A" w14:textId="77777777" w:rsidR="005060D9" w:rsidRDefault="002A19D5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 w:rsidRPr="00B86ACD">
        <w:rPr>
          <w:rFonts w:ascii="Times New Roman" w:hAnsi="Times New Roman"/>
          <w:b w:val="0"/>
          <w:iCs/>
        </w:rPr>
        <w:t>Выводы</w:t>
      </w:r>
      <w:r w:rsidR="00914ADF" w:rsidRPr="00B86ACD">
        <w:rPr>
          <w:rFonts w:ascii="Times New Roman" w:hAnsi="Times New Roman"/>
          <w:b w:val="0"/>
          <w:bCs w:val="0"/>
        </w:rPr>
        <w:t xml:space="preserve"> об итогах анализа выполнения заданий, групп заданий</w:t>
      </w:r>
      <w:r w:rsidR="00381450" w:rsidRPr="00B86ACD">
        <w:rPr>
          <w:rFonts w:ascii="Times New Roman" w:hAnsi="Times New Roman"/>
          <w:b w:val="0"/>
          <w:bCs w:val="0"/>
        </w:rPr>
        <w:t>:</w:t>
      </w:r>
      <w:r w:rsidR="005060D9" w:rsidRPr="00B86ACD">
        <w:rPr>
          <w:rFonts w:ascii="Times New Roman" w:hAnsi="Times New Roman"/>
          <w:b w:val="0"/>
          <w:bCs w:val="0"/>
        </w:rPr>
        <w:t xml:space="preserve"> </w:t>
      </w:r>
    </w:p>
    <w:p w14:paraId="7C014213" w14:textId="77777777" w:rsidR="00CA3EB7" w:rsidRPr="00FA5C08" w:rsidRDefault="00CA3EB7" w:rsidP="00B86ACD"/>
    <w:p w14:paraId="5750BB0D" w14:textId="77777777" w:rsidR="005060D9" w:rsidRPr="00B86ACD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 в целом можно считать достаточным.</w:t>
      </w:r>
    </w:p>
    <w:p w14:paraId="05D854C7" w14:textId="77777777" w:rsidR="00B60EF4" w:rsidRDefault="00B60EF4" w:rsidP="00B60EF4">
      <w:pPr>
        <w:spacing w:line="360" w:lineRule="auto"/>
        <w:jc w:val="both"/>
      </w:pPr>
      <w:r>
        <w:t xml:space="preserve"> Успешно усвоенными элементами содержания на ЕГЭ 2022 года являются знания </w:t>
      </w:r>
      <w:proofErr w:type="gramStart"/>
      <w:r>
        <w:t>по</w:t>
      </w:r>
      <w:proofErr w:type="gramEnd"/>
    </w:p>
    <w:p w14:paraId="57390CC4" w14:textId="77777777" w:rsidR="00B60EF4" w:rsidRDefault="00B60EF4" w:rsidP="00B60EF4">
      <w:pPr>
        <w:spacing w:line="360" w:lineRule="auto"/>
        <w:jc w:val="both"/>
      </w:pPr>
      <w:r>
        <w:t>теории литературы и умение применять их на практике (задания 1,2,4,7,8,9).</w:t>
      </w:r>
    </w:p>
    <w:p w14:paraId="42AB9711" w14:textId="77777777" w:rsidR="00B60EF4" w:rsidRDefault="00B60EF4" w:rsidP="00B60EF4">
      <w:pPr>
        <w:spacing w:line="360" w:lineRule="auto"/>
        <w:jc w:val="both"/>
      </w:pPr>
      <w:r>
        <w:t xml:space="preserve">Можно считать достаточным уровень </w:t>
      </w:r>
      <w:proofErr w:type="spellStart"/>
      <w:r>
        <w:t>сформированности</w:t>
      </w:r>
      <w:proofErr w:type="spellEnd"/>
      <w:r>
        <w:t xml:space="preserve"> следующих умений и видов</w:t>
      </w:r>
    </w:p>
    <w:p w14:paraId="4BCF352D" w14:textId="77777777" w:rsidR="00B60EF4" w:rsidRDefault="00B60EF4" w:rsidP="00B60EF4">
      <w:pPr>
        <w:spacing w:line="360" w:lineRule="auto"/>
        <w:jc w:val="both"/>
      </w:pPr>
      <w:r>
        <w:t>деятельности:</w:t>
      </w:r>
    </w:p>
    <w:p w14:paraId="6737DC8E" w14:textId="77777777" w:rsidR="00B60EF4" w:rsidRDefault="00B60EF4" w:rsidP="00B60EF4">
      <w:pPr>
        <w:spacing w:line="360" w:lineRule="auto"/>
        <w:jc w:val="both"/>
      </w:pPr>
      <w:r>
        <w:t xml:space="preserve">- давать ответы на вопросы по эпизоду </w:t>
      </w:r>
      <w:proofErr w:type="gramStart"/>
      <w:r>
        <w:t>эпического</w:t>
      </w:r>
      <w:proofErr w:type="gramEnd"/>
      <w:r>
        <w:t xml:space="preserve"> / лиро-эпического / драматического</w:t>
      </w:r>
    </w:p>
    <w:p w14:paraId="6515324A" w14:textId="77777777" w:rsidR="00B60EF4" w:rsidRDefault="00B60EF4" w:rsidP="00B60EF4">
      <w:pPr>
        <w:spacing w:line="360" w:lineRule="auto"/>
        <w:jc w:val="both"/>
      </w:pPr>
      <w:r>
        <w:t>произведения (задания 5.1/5.2) или лирическому произведению (задания 10.1/10.2),</w:t>
      </w:r>
    </w:p>
    <w:p w14:paraId="793720A3" w14:textId="77777777" w:rsidR="00B60EF4" w:rsidRDefault="00B60EF4" w:rsidP="00B60EF4">
      <w:pPr>
        <w:spacing w:line="360" w:lineRule="auto"/>
        <w:jc w:val="both"/>
      </w:pPr>
      <w:proofErr w:type="gramStart"/>
      <w:r>
        <w:t>свидетельствующие</w:t>
      </w:r>
      <w:proofErr w:type="gramEnd"/>
      <w:r>
        <w:t xml:space="preserve"> о понимании текста;</w:t>
      </w:r>
    </w:p>
    <w:p w14:paraId="52EC12A9" w14:textId="77777777" w:rsidR="00B60EF4" w:rsidRDefault="00B60EF4" w:rsidP="00B60EF4">
      <w:pPr>
        <w:spacing w:line="360" w:lineRule="auto"/>
        <w:jc w:val="both"/>
      </w:pPr>
      <w:r>
        <w:t>- сопоставлять выбранное произведение с предложенным текстом;</w:t>
      </w:r>
    </w:p>
    <w:p w14:paraId="4594CA91" w14:textId="77777777" w:rsidR="00B60EF4" w:rsidRDefault="00B60EF4" w:rsidP="00B60EF4">
      <w:pPr>
        <w:spacing w:line="360" w:lineRule="auto"/>
        <w:jc w:val="both"/>
      </w:pPr>
      <w:r>
        <w:t>- писать сочинение на заданную тему указанного объема;</w:t>
      </w:r>
    </w:p>
    <w:p w14:paraId="782BE919" w14:textId="77777777" w:rsidR="00B60EF4" w:rsidRDefault="00B60EF4" w:rsidP="00B60EF4">
      <w:pPr>
        <w:spacing w:line="360" w:lineRule="auto"/>
        <w:jc w:val="both"/>
      </w:pPr>
      <w:r>
        <w:t>- использовать в сочинении теоретико-литературные понятия;</w:t>
      </w:r>
    </w:p>
    <w:p w14:paraId="67A9FD93" w14:textId="479A6EC6" w:rsidR="00727A8C" w:rsidRDefault="00B60EF4" w:rsidP="00B60EF4">
      <w:pPr>
        <w:spacing w:line="360" w:lineRule="auto"/>
        <w:jc w:val="both"/>
      </w:pPr>
      <w:r>
        <w:t>- логически связывать смысловые части сочинения.</w:t>
      </w:r>
    </w:p>
    <w:p w14:paraId="4F24CE25" w14:textId="56326DC5" w:rsidR="00CA3EB7" w:rsidRPr="00FA4B3A" w:rsidRDefault="00CA3EB7" w:rsidP="00727A8C">
      <w:pPr>
        <w:spacing w:line="360" w:lineRule="auto"/>
        <w:jc w:val="both"/>
      </w:pPr>
    </w:p>
    <w:p w14:paraId="520534E9" w14:textId="77777777" w:rsidR="005060D9" w:rsidRPr="00B86ACD" w:rsidRDefault="005060D9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Перечень элементов содержания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/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умений и видов деятельности, усвоение которых 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всеми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школьниками региона</w:t>
      </w:r>
      <w:r w:rsidR="0061189C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в целом, школьниками с разным уровнем подготовки </w:t>
      </w:r>
      <w:r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нельзя считать достаточным.</w:t>
      </w:r>
    </w:p>
    <w:p w14:paraId="53773CF4" w14:textId="77777777" w:rsidR="00240EAB" w:rsidRDefault="00B60EF4" w:rsidP="00240EAB">
      <w:pPr>
        <w:spacing w:line="360" w:lineRule="auto"/>
        <w:jc w:val="both"/>
      </w:pPr>
      <w:r>
        <w:t xml:space="preserve"> </w:t>
      </w:r>
      <w:r w:rsidR="00240EAB">
        <w:t xml:space="preserve"> Как показывает анализ, нельзя считать достаточным уровень </w:t>
      </w:r>
      <w:proofErr w:type="spellStart"/>
      <w:r w:rsidR="00240EAB">
        <w:t>сформированности</w:t>
      </w:r>
      <w:proofErr w:type="spellEnd"/>
    </w:p>
    <w:p w14:paraId="0DC05AD8" w14:textId="0B339178" w:rsidR="00240EAB" w:rsidRDefault="00240EAB" w:rsidP="00240EAB">
      <w:pPr>
        <w:spacing w:line="360" w:lineRule="auto"/>
        <w:jc w:val="both"/>
      </w:pPr>
      <w:r>
        <w:t xml:space="preserve">следующих умений и видов деятельности: создавать </w:t>
      </w:r>
      <w:proofErr w:type="gramStart"/>
      <w:r>
        <w:t>развёрнутое</w:t>
      </w:r>
      <w:proofErr w:type="gramEnd"/>
    </w:p>
    <w:p w14:paraId="51926B74" w14:textId="2357D8DB" w:rsidR="00240EAB" w:rsidRDefault="00240EAB" w:rsidP="00240EAB">
      <w:pPr>
        <w:spacing w:line="360" w:lineRule="auto"/>
        <w:jc w:val="both"/>
      </w:pPr>
      <w:r>
        <w:t>высказывание аналитического и интерпретационного характера, соблюдая логику и</w:t>
      </w:r>
    </w:p>
    <w:p w14:paraId="2CCBB5D3" w14:textId="7931331A" w:rsidR="00F8554B" w:rsidRPr="00FA4B3A" w:rsidRDefault="00240EAB" w:rsidP="00240EAB">
      <w:pPr>
        <w:spacing w:line="360" w:lineRule="auto"/>
        <w:jc w:val="both"/>
      </w:pPr>
      <w:r>
        <w:t>речевые нормы.</w:t>
      </w:r>
    </w:p>
    <w:p w14:paraId="227B07A0" w14:textId="77777777" w:rsidR="00377E8D" w:rsidRDefault="00377E8D" w:rsidP="00377E8D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1E0B17B3" w14:textId="4A0AFC3A" w:rsidR="000E718E" w:rsidRPr="00B86ACD" w:rsidRDefault="00BA108C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Выводы об 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зменени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успешности выполнения заданий разных лет по одной </w:t>
      </w:r>
      <w:r w:rsidR="00B90814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теме / </w:t>
      </w:r>
      <w:r w:rsidR="000E718E" w:rsidRPr="00B86ACD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проверяемому умению, виду деятельности (если это возможно сделать).</w:t>
      </w:r>
    </w:p>
    <w:p w14:paraId="7174D7D8" w14:textId="67177DCC" w:rsidR="00F8554B" w:rsidRPr="00721964" w:rsidRDefault="00240EAB" w:rsidP="00377E8D">
      <w:pPr>
        <w:spacing w:line="360" w:lineRule="auto"/>
        <w:jc w:val="both"/>
      </w:pPr>
      <w:r>
        <w:t xml:space="preserve"> </w:t>
      </w:r>
      <w:r w:rsidRPr="00240EAB">
        <w:t>Наблюдается положительна</w:t>
      </w:r>
      <w:r>
        <w:t>я динамика в выполнении заданий.</w:t>
      </w:r>
    </w:p>
    <w:p w14:paraId="2A897FE4" w14:textId="14D4E732" w:rsidR="006C57EC" w:rsidRDefault="007825A6" w:rsidP="00CD7761">
      <w:pPr>
        <w:pStyle w:val="a3"/>
        <w:numPr>
          <w:ilvl w:val="0"/>
          <w:numId w:val="3"/>
        </w:numPr>
        <w:spacing w:after="0" w:line="240" w:lineRule="auto"/>
        <w:ind w:left="426" w:hanging="425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Выводы 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о связи динамики результатов проведения ЕГЭ с проведенными мероприятиями, предложенными для включения в дорожную карту в </w:t>
      </w:r>
      <w:r w:rsidR="003D0D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202</w:t>
      </w:r>
      <w:r w:rsidR="00851187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</w:t>
      </w:r>
      <w:r w:rsidR="007A45B1" w:rsidRPr="000861DC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году</w:t>
      </w:r>
    </w:p>
    <w:p w14:paraId="77FC2292" w14:textId="7B1F9714" w:rsidR="008919F3" w:rsidRPr="00377E8D" w:rsidRDefault="00240EAB" w:rsidP="00377E8D">
      <w:pPr>
        <w:spacing w:line="360" w:lineRule="auto"/>
        <w:jc w:val="both"/>
      </w:pPr>
      <w:r>
        <w:t xml:space="preserve"> </w:t>
      </w:r>
    </w:p>
    <w:p w14:paraId="1707A2D8" w14:textId="62EF8134" w:rsidR="00377E8D" w:rsidRPr="00240EAB" w:rsidRDefault="00240EAB" w:rsidP="00240EAB">
      <w:pPr>
        <w:pStyle w:val="a3"/>
        <w:ind w:left="426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proofErr w:type="gramStart"/>
      <w:r w:rsidRPr="00240E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Системная методическая работа по повышению качества изучения содержания учебного предмета на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40E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уроках и во внеурочной деятельности, учитывая разный уровень предметной подготовки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40E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учеников, выходящих на ЕГЭ по литературе, и лучшие практики распространения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40E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продуктивного педагогического опыта позволят учителю овладеть эффективными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40E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механизмами и 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нструментами </w:t>
      </w:r>
      <w:r w:rsidRPr="00240E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дифференцированной подготовки развития обучающихся и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240E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устранения выявленных пробелов в их филологической подготовке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  <w:proofErr w:type="gramEnd"/>
    </w:p>
    <w:p w14:paraId="7767E05F" w14:textId="2D89ACF7" w:rsidR="00377E8D" w:rsidRDefault="00377E8D" w:rsidP="00377E8D">
      <w:pPr>
        <w:spacing w:line="360" w:lineRule="auto"/>
        <w:jc w:val="both"/>
      </w:pPr>
    </w:p>
    <w:p w14:paraId="15BD3AB4" w14:textId="77777777" w:rsidR="00377E8D" w:rsidRPr="00F579AB" w:rsidRDefault="00377E8D" w:rsidP="00377E8D">
      <w:pPr>
        <w:spacing w:line="360" w:lineRule="auto"/>
        <w:jc w:val="both"/>
      </w:pPr>
    </w:p>
    <w:p w14:paraId="02C90BE6" w14:textId="4EE01144" w:rsidR="005060D9" w:rsidRPr="00FC6BBF" w:rsidRDefault="00ED57AE" w:rsidP="00FC6BBF">
      <w:pPr>
        <w:pStyle w:val="2"/>
        <w:jc w:val="center"/>
        <w:rPr>
          <w:rFonts w:ascii="Times New Roman" w:hAnsi="Times New Roman"/>
          <w:smallCaps/>
          <w:sz w:val="28"/>
          <w:szCs w:val="28"/>
        </w:rPr>
      </w:pP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Раздел </w:t>
      </w:r>
      <w:r w:rsidR="008C6AA2" w:rsidRPr="00FC6BBF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="005060D9" w:rsidRPr="00FC6BBF">
        <w:rPr>
          <w:rFonts w:ascii="Times New Roman" w:hAnsi="Times New Roman"/>
          <w:b/>
          <w:bCs/>
          <w:color w:val="auto"/>
          <w:sz w:val="28"/>
          <w:szCs w:val="28"/>
        </w:rPr>
        <w:t>. РЕКОМЕНДАЦИИ</w:t>
      </w:r>
      <w:r w:rsidR="00C959DD">
        <w:rPr>
          <w:rStyle w:val="a6"/>
          <w:rFonts w:ascii="Times New Roman" w:hAnsi="Times New Roman"/>
          <w:b/>
          <w:bCs/>
          <w:color w:val="auto"/>
          <w:sz w:val="28"/>
          <w:szCs w:val="28"/>
        </w:rPr>
        <w:footnoteReference w:id="8"/>
      </w:r>
      <w:r w:rsidRPr="00FC6BB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C60809">
        <w:rPr>
          <w:rFonts w:ascii="Times New Roman" w:hAnsi="Times New Roman"/>
          <w:b/>
          <w:bCs/>
          <w:color w:val="auto"/>
          <w:sz w:val="28"/>
          <w:szCs w:val="28"/>
        </w:rPr>
        <w:t xml:space="preserve">ДЛЯ СИСТЕМЫ ОБРАЗОВАНИЯ </w:t>
      </w:r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 xml:space="preserve">МБОУ Школы № 32 </w:t>
      </w:r>
      <w:proofErr w:type="spellStart"/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г.о</w:t>
      </w:r>
      <w:proofErr w:type="spellEnd"/>
      <w:r w:rsidR="009438C8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. Самара</w:t>
      </w:r>
    </w:p>
    <w:p w14:paraId="4B971D15" w14:textId="77777777" w:rsidR="007825A6" w:rsidRDefault="007825A6" w:rsidP="00B86ACD">
      <w:pPr>
        <w:ind w:firstLine="539"/>
        <w:rPr>
          <w:i/>
        </w:rPr>
      </w:pPr>
    </w:p>
    <w:p w14:paraId="5F3531FD" w14:textId="77777777" w:rsidR="0069747A" w:rsidRPr="0069747A" w:rsidRDefault="0069747A" w:rsidP="00BC108D">
      <w:pPr>
        <w:pStyle w:val="a3"/>
        <w:keepNext/>
        <w:keepLines/>
        <w:numPr>
          <w:ilvl w:val="0"/>
          <w:numId w:val="7"/>
        </w:numPr>
        <w:tabs>
          <w:tab w:val="left" w:pos="567"/>
        </w:tabs>
        <w:spacing w:before="200" w:after="0" w:line="240" w:lineRule="auto"/>
        <w:contextualSpacing w:val="0"/>
        <w:outlineLvl w:val="2"/>
        <w:rPr>
          <w:rFonts w:ascii="Times New Roman" w:eastAsia="SimSun" w:hAnsi="Times New Roman"/>
          <w:b/>
          <w:bCs/>
          <w:vanish/>
          <w:sz w:val="28"/>
          <w:szCs w:val="24"/>
          <w:lang w:eastAsia="ru-RU"/>
        </w:rPr>
      </w:pPr>
    </w:p>
    <w:p w14:paraId="16CB9B18" w14:textId="1B601B17" w:rsidR="009B4508" w:rsidRDefault="009B4508" w:rsidP="00377E8D">
      <w:pPr>
        <w:pStyle w:val="3"/>
        <w:numPr>
          <w:ilvl w:val="1"/>
          <w:numId w:val="7"/>
        </w:numPr>
        <w:tabs>
          <w:tab w:val="left" w:pos="567"/>
        </w:tabs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Рекомендации по с</w:t>
      </w:r>
      <w:r w:rsidRPr="00B86ACD">
        <w:rPr>
          <w:rFonts w:ascii="Times New Roman" w:hAnsi="Times New Roman"/>
        </w:rPr>
        <w:t>овершенствовани</w:t>
      </w:r>
      <w:r>
        <w:rPr>
          <w:rFonts w:ascii="Times New Roman" w:hAnsi="Times New Roman"/>
        </w:rPr>
        <w:t>ю</w:t>
      </w:r>
      <w:r w:rsidRPr="00B86ACD">
        <w:rPr>
          <w:rFonts w:ascii="Times New Roman" w:hAnsi="Times New Roman"/>
        </w:rPr>
        <w:t xml:space="preserve"> организации и методики преподавания предмета в </w:t>
      </w:r>
      <w:r w:rsidR="009438C8">
        <w:rPr>
          <w:rFonts w:ascii="Times New Roman" w:hAnsi="Times New Roman"/>
          <w:lang w:val="ru-RU"/>
        </w:rPr>
        <w:t xml:space="preserve">МБОУ Школе № 32 </w:t>
      </w:r>
      <w:proofErr w:type="spellStart"/>
      <w:r w:rsidR="009438C8">
        <w:rPr>
          <w:rFonts w:ascii="Times New Roman" w:hAnsi="Times New Roman"/>
          <w:lang w:val="ru-RU"/>
        </w:rPr>
        <w:t>г.о</w:t>
      </w:r>
      <w:proofErr w:type="spellEnd"/>
      <w:r w:rsidR="009438C8">
        <w:rPr>
          <w:rFonts w:ascii="Times New Roman" w:hAnsi="Times New Roman"/>
          <w:lang w:val="ru-RU"/>
        </w:rPr>
        <w:t xml:space="preserve">. Самара </w:t>
      </w:r>
      <w:r w:rsidRPr="00B86ACD">
        <w:rPr>
          <w:rFonts w:ascii="Times New Roman" w:hAnsi="Times New Roman"/>
        </w:rPr>
        <w:t xml:space="preserve"> на основе выявленных типичных затруднений и ошибок</w:t>
      </w:r>
    </w:p>
    <w:p w14:paraId="1C099594" w14:textId="77777777" w:rsidR="009B4508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совершенствованию преподавания учебного предмета всем обучающимся</w:t>
      </w:r>
    </w:p>
    <w:p w14:paraId="36BC0889" w14:textId="54C81E48" w:rsidR="009B4508" w:rsidRDefault="00240EAB" w:rsidP="00240EAB">
      <w:pPr>
        <w:jc w:val="both"/>
      </w:pPr>
      <w:r>
        <w:t xml:space="preserve"> </w:t>
      </w:r>
      <w:proofErr w:type="gramStart"/>
      <w:r>
        <w:t>В целях сохранения высоких результатов и ликвидации выявленных дефицитов, учителям русского языка и литературы рекомендуется в течение всего учебного года продолжать работу по формированию умения воспроизводить содержание литературного произведения; анализировать и интерпретировать литературное произведение, используя сведения по истории и теории литературы (художественная структура; тематика; проблематика; нравственный пафос; система образов; особенности композиции, художественных времени и пространства;</w:t>
      </w:r>
      <w:proofErr w:type="gramEnd"/>
      <w:r>
        <w:t xml:space="preserve"> </w:t>
      </w:r>
      <w:proofErr w:type="gramStart"/>
      <w:r>
        <w:t>изобразительно-выразительные средства языка; художественная деталь); анализировать эпизод изученного произведения, объяснять его связь с проблематикой произведения.</w:t>
      </w:r>
      <w:proofErr w:type="gramEnd"/>
      <w:r>
        <w:t xml:space="preserve"> При подготовке к экзамену следует уделить внимание переработке прочитанного текста, т.к. чем лучше знание текста: сюжета, особенности образов героев, цитат, тем больше шансов дать полный глубокий ответ. Следовательно, можно рекомендовать ведение читательских дневников, схемы и таблицы по прочитанным произведениям. </w:t>
      </w:r>
      <w:proofErr w:type="gramStart"/>
      <w:r>
        <w:t>Обучающимся также рекомендуется составление таблиц по сквозным темам и работа по поиску ключевых слов в вопросах для формулирования точного и полного ответа.</w:t>
      </w:r>
      <w:proofErr w:type="gramEnd"/>
    </w:p>
    <w:p w14:paraId="3EA3280B" w14:textId="50FC12A7" w:rsidR="00941CFC" w:rsidRPr="00FA4B3A" w:rsidRDefault="00941CFC" w:rsidP="00377E8D">
      <w:pPr>
        <w:spacing w:line="360" w:lineRule="auto"/>
        <w:jc w:val="both"/>
      </w:pPr>
    </w:p>
    <w:p w14:paraId="66A04B54" w14:textId="77777777" w:rsidR="009B4508" w:rsidRPr="00B86ACD" w:rsidRDefault="009B4508" w:rsidP="00BC108D">
      <w:pPr>
        <w:pStyle w:val="3"/>
        <w:numPr>
          <w:ilvl w:val="2"/>
          <w:numId w:val="7"/>
        </w:numPr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…</w:t>
      </w:r>
      <w:r w:rsidRPr="00B86ACD">
        <w:rPr>
          <w:rFonts w:ascii="Times New Roman" w:hAnsi="Times New Roman"/>
          <w:b w:val="0"/>
          <w:bCs w:val="0"/>
        </w:rPr>
        <w:t>по организации дифференцированного обучения школьников с разным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уровн</w:t>
      </w:r>
      <w:r w:rsidR="00276E91">
        <w:rPr>
          <w:rFonts w:ascii="Times New Roman" w:hAnsi="Times New Roman"/>
          <w:b w:val="0"/>
          <w:bCs w:val="0"/>
          <w:lang w:val="ru-RU"/>
        </w:rPr>
        <w:t>я</w:t>
      </w:r>
      <w:r w:rsidRPr="00B86ACD">
        <w:rPr>
          <w:rFonts w:ascii="Times New Roman" w:hAnsi="Times New Roman"/>
          <w:b w:val="0"/>
          <w:bCs w:val="0"/>
        </w:rPr>
        <w:t>м</w:t>
      </w:r>
      <w:r w:rsidR="00276E91">
        <w:rPr>
          <w:rFonts w:ascii="Times New Roman" w:hAnsi="Times New Roman"/>
          <w:b w:val="0"/>
          <w:bCs w:val="0"/>
          <w:lang w:val="ru-RU"/>
        </w:rPr>
        <w:t>и</w:t>
      </w:r>
      <w:r w:rsidRPr="00B86ACD">
        <w:rPr>
          <w:rFonts w:ascii="Times New Roman" w:hAnsi="Times New Roman"/>
          <w:b w:val="0"/>
          <w:bCs w:val="0"/>
        </w:rPr>
        <w:t xml:space="preserve"> предметной подготовки</w:t>
      </w:r>
    </w:p>
    <w:p w14:paraId="3AB953A4" w14:textId="6737A71A" w:rsidR="00941CFC" w:rsidRPr="00FA4B3A" w:rsidRDefault="00F75386" w:rsidP="00F75386">
      <w:pPr>
        <w:jc w:val="both"/>
      </w:pPr>
      <w:r>
        <w:t xml:space="preserve"> </w:t>
      </w:r>
      <w:proofErr w:type="gramStart"/>
      <w:r>
        <w:t>Для эффективной подготовки обучающихся к сдаче ЕГЭ в течение учебного года на своих уроках учителям русского языка и литературы необходимо организовать дифференцированное, возможно, групповое обучение школьников с разным уровнем предметной подготовки, организовать элективные курсы для обучающихся с разным уровнем подготовки по проведению анализа произведений.</w:t>
      </w:r>
      <w:proofErr w:type="gramEnd"/>
      <w:r>
        <w:t xml:space="preserve"> Для </w:t>
      </w:r>
      <w:proofErr w:type="gramStart"/>
      <w:r>
        <w:t>обучающихся</w:t>
      </w:r>
      <w:proofErr w:type="gramEnd"/>
      <w:r>
        <w:t xml:space="preserve"> с базовым уровнем подготовки рекомендуется парная исследовательская работа по изучению небольшого фрагмента или целого поэтического произведения, которая поможет быть </w:t>
      </w:r>
      <w:r>
        <w:lastRenderedPageBreak/>
        <w:t xml:space="preserve">внимательными к деталям и к замечаниям друг друга. Для учащихся с высоким уровнем предметной подготовки рекомендуются индивидуальные ученические проекты и творческие работы по анализу произведений и их фрагментов, интерпретации образов, мотивов, деталей, эпизодов и </w:t>
      </w:r>
      <w:proofErr w:type="spellStart"/>
      <w:r>
        <w:t>т</w:t>
      </w:r>
      <w:proofErr w:type="gramStart"/>
      <w:r>
        <w:t>.п</w:t>
      </w:r>
      <w:proofErr w:type="spellEnd"/>
      <w:proofErr w:type="gramEnd"/>
    </w:p>
    <w:p w14:paraId="76348348" w14:textId="62BE3333" w:rsidR="00CD61A0" w:rsidRDefault="00BA108C" w:rsidP="00BA2AEA">
      <w:pPr>
        <w:pStyle w:val="3"/>
        <w:numPr>
          <w:ilvl w:val="1"/>
          <w:numId w:val="7"/>
        </w:numPr>
        <w:tabs>
          <w:tab w:val="left" w:pos="567"/>
        </w:tabs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5060D9" w:rsidRPr="00B86ACD">
        <w:rPr>
          <w:rFonts w:ascii="Times New Roman" w:hAnsi="Times New Roman"/>
        </w:rPr>
        <w:t>екомендации по темам для обсуждения</w:t>
      </w:r>
      <w:r w:rsidR="00D54382">
        <w:rPr>
          <w:rFonts w:ascii="Times New Roman" w:hAnsi="Times New Roman"/>
          <w:lang w:val="ru-RU"/>
        </w:rPr>
        <w:t xml:space="preserve"> / обмена опытом</w:t>
      </w:r>
      <w:r w:rsidR="005060D9" w:rsidRPr="00B86ACD">
        <w:rPr>
          <w:rFonts w:ascii="Times New Roman" w:hAnsi="Times New Roman"/>
        </w:rPr>
        <w:t xml:space="preserve"> на методических объединениях учителей-предметников</w:t>
      </w:r>
    </w:p>
    <w:p w14:paraId="5B3E8573" w14:textId="58ABA5D4" w:rsidR="00D87160" w:rsidRDefault="002B0723" w:rsidP="002B0723">
      <w:pPr>
        <w:jc w:val="both"/>
      </w:pPr>
      <w:r>
        <w:t xml:space="preserve"> Организация и реализация дифференцированной подготовки к ЕГЭ и оказание дифференцированной помощи при подготовке к ЕГЭ.</w:t>
      </w:r>
    </w:p>
    <w:p w14:paraId="0B0FDF2E" w14:textId="77777777" w:rsidR="002C28DA" w:rsidRDefault="002C28DA" w:rsidP="002C28DA">
      <w:pPr>
        <w:spacing w:line="360" w:lineRule="auto"/>
      </w:pPr>
    </w:p>
    <w:p w14:paraId="7AF1A932" w14:textId="77777777" w:rsidR="002C28DA" w:rsidRDefault="002C28DA" w:rsidP="002C28DA">
      <w:pPr>
        <w:spacing w:line="360" w:lineRule="auto"/>
      </w:pPr>
    </w:p>
    <w:p w14:paraId="27A2F257" w14:textId="77777777" w:rsidR="002C28DA" w:rsidRPr="002C28DA" w:rsidRDefault="002C28DA" w:rsidP="002C28DA">
      <w:pPr>
        <w:spacing w:line="360" w:lineRule="auto"/>
      </w:pPr>
      <w:r w:rsidRPr="002C28DA">
        <w:t>СОСТАВИТЕЛИ ОТЧЕТА по учебному предмету:</w:t>
      </w:r>
    </w:p>
    <w:p w14:paraId="3137C0C8" w14:textId="77777777" w:rsidR="002C28DA" w:rsidRPr="002C28DA" w:rsidRDefault="002C28DA" w:rsidP="002C28DA">
      <w:pPr>
        <w:jc w:val="both"/>
        <w:rPr>
          <w:i/>
          <w:iCs/>
        </w:rPr>
      </w:pPr>
      <w:r w:rsidRPr="002C28DA">
        <w:rPr>
          <w:i/>
          <w:iCs/>
        </w:rPr>
        <w:t>Ответственный специалист, выполнявший анализ результатов ЕГЭ по учебному предмету</w:t>
      </w:r>
    </w:p>
    <w:p w14:paraId="42EB95F1" w14:textId="77777777" w:rsidR="002C28DA" w:rsidRPr="002C28DA" w:rsidRDefault="002C28DA" w:rsidP="002C28DA"/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7"/>
        <w:gridCol w:w="6500"/>
      </w:tblGrid>
      <w:tr w:rsidR="002C28DA" w:rsidRPr="002C28DA" w14:paraId="799DB968" w14:textId="77777777" w:rsidTr="002C28DA">
        <w:trPr>
          <w:trHeight w:val="1589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41DDC" w14:textId="77777777" w:rsidR="002C28DA" w:rsidRPr="002C28DA" w:rsidRDefault="002C28DA" w:rsidP="002C28DA">
            <w:r w:rsidRPr="002C28DA">
              <w:rPr>
                <w:i/>
                <w:iCs/>
              </w:rPr>
              <w:t>Фамилия, имя, отчество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A5C8F" w14:textId="77777777" w:rsidR="002C28DA" w:rsidRPr="002C28DA" w:rsidRDefault="002C28DA" w:rsidP="002C28DA">
            <w:pPr>
              <w:jc w:val="both"/>
              <w:rPr>
                <w:i/>
                <w:iCs/>
              </w:rPr>
            </w:pPr>
            <w:proofErr w:type="gramStart"/>
            <w:r w:rsidRPr="002C28DA">
              <w:rPr>
                <w:i/>
                <w:iCs/>
              </w:rPr>
              <w:t>Место работы, должность, ученая степень, ученое звание, принадлежность специалиста (к региональным организациям развития образования, к региональным организациям повышения квалификации работников образования, к региональной ПК по учебному предмету, пр.)</w:t>
            </w:r>
            <w:proofErr w:type="gramEnd"/>
          </w:p>
        </w:tc>
      </w:tr>
      <w:tr w:rsidR="002C28DA" w:rsidRPr="002C28DA" w14:paraId="0993EDA1" w14:textId="77777777" w:rsidTr="002C28DA">
        <w:trPr>
          <w:trHeight w:val="327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EB45B" w14:textId="77777777" w:rsidR="002C28DA" w:rsidRPr="002C28DA" w:rsidRDefault="002C28DA" w:rsidP="002C28DA">
            <w:pPr>
              <w:rPr>
                <w:i/>
                <w:iCs/>
              </w:rPr>
            </w:pPr>
            <w:r w:rsidRPr="002C28DA">
              <w:rPr>
                <w:i/>
                <w:iCs/>
              </w:rPr>
              <w:t xml:space="preserve">Шишкина Наталья Геннадьевна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DE5A" w14:textId="77777777" w:rsidR="002C28DA" w:rsidRPr="002C28DA" w:rsidRDefault="002C28DA" w:rsidP="002C28DA">
            <w:pPr>
              <w:rPr>
                <w:i/>
                <w:iCs/>
              </w:rPr>
            </w:pPr>
            <w:r w:rsidRPr="002C28DA">
              <w:rPr>
                <w:i/>
                <w:iCs/>
              </w:rPr>
              <w:t xml:space="preserve">Учитель русского языка и литературы, Председатель МО учителей русского языка и литературы МБОУ Школы № 32 </w:t>
            </w:r>
            <w:proofErr w:type="spellStart"/>
            <w:r w:rsidRPr="002C28DA">
              <w:rPr>
                <w:i/>
                <w:iCs/>
              </w:rPr>
              <w:t>г.о</w:t>
            </w:r>
            <w:proofErr w:type="spellEnd"/>
            <w:r w:rsidRPr="002C28DA">
              <w:rPr>
                <w:i/>
                <w:iCs/>
              </w:rPr>
              <w:t>. Самара</w:t>
            </w:r>
          </w:p>
        </w:tc>
      </w:tr>
    </w:tbl>
    <w:p w14:paraId="1A73EC9D" w14:textId="77777777" w:rsidR="008C35ED" w:rsidRPr="00D54382" w:rsidRDefault="008C35ED" w:rsidP="001B6E1C">
      <w:pPr>
        <w:rPr>
          <w:i/>
          <w:sz w:val="14"/>
        </w:rPr>
      </w:pPr>
    </w:p>
    <w:sectPr w:rsidR="008C35ED" w:rsidRPr="00D54382" w:rsidSect="00BA2AEA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13BB0" w14:textId="77777777" w:rsidR="008956B1" w:rsidRDefault="008956B1" w:rsidP="005060D9">
      <w:r>
        <w:separator/>
      </w:r>
    </w:p>
  </w:endnote>
  <w:endnote w:type="continuationSeparator" w:id="0">
    <w:p w14:paraId="2760DD92" w14:textId="77777777" w:rsidR="008956B1" w:rsidRDefault="008956B1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48A3A" w14:textId="5DC0DA1F" w:rsidR="001F6729" w:rsidRPr="004323C9" w:rsidRDefault="001F6729" w:rsidP="004323C9">
    <w:pPr>
      <w:pStyle w:val="aa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2C28DA">
      <w:rPr>
        <w:rFonts w:ascii="Times New Roman" w:hAnsi="Times New Roman"/>
        <w:noProof/>
        <w:sz w:val="24"/>
      </w:rPr>
      <w:t>3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6A3D4" w14:textId="77777777" w:rsidR="008956B1" w:rsidRDefault="008956B1" w:rsidP="005060D9">
      <w:r>
        <w:separator/>
      </w:r>
    </w:p>
  </w:footnote>
  <w:footnote w:type="continuationSeparator" w:id="0">
    <w:p w14:paraId="305B5878" w14:textId="77777777" w:rsidR="008956B1" w:rsidRDefault="008956B1" w:rsidP="005060D9">
      <w:r>
        <w:continuationSeparator/>
      </w:r>
    </w:p>
  </w:footnote>
  <w:footnote w:id="1">
    <w:p w14:paraId="03D9A52F" w14:textId="55A06A24" w:rsidR="001F6729" w:rsidRPr="00407E4A" w:rsidRDefault="001F6729">
      <w:pPr>
        <w:pStyle w:val="a4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 w:rsidRPr="00B360B5">
        <w:rPr>
          <w:rFonts w:ascii="Times New Roman" w:hAnsi="Times New Roman"/>
        </w:rPr>
        <w:t>При заполнении разделов Главы 2 рекомендуется использовать массив действительных результатов</w:t>
      </w:r>
      <w:r>
        <w:rPr>
          <w:rFonts w:ascii="Times New Roman" w:hAnsi="Times New Roman"/>
          <w:lang w:val="ru-RU"/>
        </w:rPr>
        <w:t xml:space="preserve"> основного периода</w:t>
      </w:r>
      <w:r w:rsidRPr="00B360B5">
        <w:rPr>
          <w:rFonts w:ascii="Times New Roman" w:hAnsi="Times New Roman"/>
        </w:rPr>
        <w:t xml:space="preserve"> ЕГЭ (без учета аннулированных</w:t>
      </w:r>
      <w:r>
        <w:rPr>
          <w:rFonts w:ascii="Times New Roman" w:hAnsi="Times New Roman"/>
          <w:lang w:val="ru-RU"/>
        </w:rPr>
        <w:t xml:space="preserve"> результатов</w:t>
      </w:r>
      <w:r>
        <w:rPr>
          <w:rFonts w:ascii="Times New Roman" w:hAnsi="Times New Roman"/>
        </w:rPr>
        <w:t>)</w:t>
      </w:r>
    </w:p>
  </w:footnote>
  <w:footnote w:id="2">
    <w:p w14:paraId="4FA2A356" w14:textId="47190734" w:rsidR="001F6729" w:rsidRPr="00D65DF5" w:rsidRDefault="001F6729">
      <w:pPr>
        <w:pStyle w:val="a4"/>
        <w:rPr>
          <w:rFonts w:ascii="Times New Roman" w:hAnsi="Times New Roman"/>
          <w:lang w:val="ru-RU"/>
        </w:rPr>
      </w:pPr>
      <w:r w:rsidRPr="00D65DF5">
        <w:rPr>
          <w:rStyle w:val="a6"/>
          <w:rFonts w:ascii="Times New Roman" w:hAnsi="Times New Roman"/>
        </w:rPr>
        <w:footnoteRef/>
      </w:r>
      <w:r w:rsidRPr="00D65DF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К</w:t>
      </w:r>
      <w:r w:rsidRPr="00D65DF5">
        <w:rPr>
          <w:rFonts w:ascii="Times New Roman" w:hAnsi="Times New Roman"/>
          <w:lang w:val="ru-RU"/>
        </w:rPr>
        <w:t>оличество участников основного периода проведения ГИА</w:t>
      </w:r>
    </w:p>
  </w:footnote>
  <w:footnote w:id="3">
    <w:p w14:paraId="2D60FAFA" w14:textId="77777777" w:rsidR="001F6729" w:rsidRPr="00407E4A" w:rsidRDefault="001F6729" w:rsidP="00E92856">
      <w:pPr>
        <w:pStyle w:val="a4"/>
        <w:jc w:val="both"/>
        <w:rPr>
          <w:rFonts w:ascii="Times New Roman" w:hAnsi="Times New Roman"/>
        </w:rPr>
      </w:pPr>
      <w:r w:rsidRPr="00407E4A">
        <w:rPr>
          <w:rStyle w:val="a6"/>
          <w:rFonts w:ascii="Times New Roman" w:hAnsi="Times New Roman"/>
        </w:rPr>
        <w:footnoteRef/>
      </w:r>
      <w:r w:rsidRPr="00407E4A">
        <w:rPr>
          <w:rFonts w:ascii="Times New Roman" w:hAnsi="Times New Roman"/>
        </w:rPr>
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</w:t>
      </w:r>
    </w:p>
  </w:footnote>
  <w:footnote w:id="4">
    <w:p w14:paraId="7C890F66" w14:textId="507E2EC9" w:rsidR="001F6729" w:rsidRPr="00A71C0B" w:rsidRDefault="001F6729" w:rsidP="00934DE6">
      <w:pPr>
        <w:pStyle w:val="a4"/>
        <w:jc w:val="both"/>
        <w:rPr>
          <w:rFonts w:ascii="Times New Roman" w:hAnsi="Times New Roman"/>
          <w:lang w:val="ru-RU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  <w:lang w:val="ru-RU"/>
        </w:rPr>
        <w:t xml:space="preserve">Здесь и далее: минимальный балл – установленное </w:t>
      </w:r>
      <w:proofErr w:type="spellStart"/>
      <w:r>
        <w:rPr>
          <w:rFonts w:ascii="Times New Roman" w:hAnsi="Times New Roman"/>
          <w:lang w:val="ru-RU"/>
        </w:rPr>
        <w:t>Рособрнадзором</w:t>
      </w:r>
      <w:proofErr w:type="spellEnd"/>
      <w:r>
        <w:rPr>
          <w:rFonts w:ascii="Times New Roman" w:hAnsi="Times New Roman"/>
          <w:lang w:val="ru-RU"/>
        </w:rPr>
        <w:t xml:space="preserve"> м</w:t>
      </w:r>
      <w:proofErr w:type="spellStart"/>
      <w:r w:rsidRPr="00FC51CC">
        <w:rPr>
          <w:rFonts w:ascii="Times New Roman" w:hAnsi="Times New Roman"/>
        </w:rPr>
        <w:t>инимальное</w:t>
      </w:r>
      <w:proofErr w:type="spellEnd"/>
      <w:r w:rsidRPr="00FC51CC">
        <w:rPr>
          <w:rFonts w:ascii="Times New Roman" w:hAnsi="Times New Roman"/>
        </w:rPr>
        <w:t xml:space="preserve"> количество баллов ЕГЭ, подтверждающее освоение образовательной программы среднего общего образования</w:t>
      </w:r>
      <w:r>
        <w:rPr>
          <w:rFonts w:ascii="Times New Roman" w:hAnsi="Times New Roman"/>
          <w:lang w:val="ru-RU"/>
        </w:rPr>
        <w:t xml:space="preserve"> (по учебному предмету «русский язык» для анализа берется минимальный балл 24).</w:t>
      </w:r>
    </w:p>
  </w:footnote>
  <w:footnote w:id="5">
    <w:p w14:paraId="3120C04E" w14:textId="77777777" w:rsidR="001F6729" w:rsidRPr="00393C27" w:rsidRDefault="001F6729" w:rsidP="00934DE6">
      <w:pPr>
        <w:pStyle w:val="a4"/>
        <w:jc w:val="both"/>
        <w:rPr>
          <w:rFonts w:ascii="Times New Roman" w:hAnsi="Times New Roman"/>
        </w:rPr>
      </w:pPr>
      <w:r w:rsidRPr="00393C27">
        <w:rPr>
          <w:rStyle w:val="a6"/>
          <w:rFonts w:ascii="Times New Roman" w:hAnsi="Times New Roman"/>
        </w:rPr>
        <w:footnoteRef/>
      </w:r>
      <w:r w:rsidRPr="00393C27">
        <w:rPr>
          <w:rFonts w:ascii="Times New Roman" w:hAnsi="Times New Roman"/>
        </w:rPr>
        <w:t xml:space="preserve"> Перечень категорий ОО может быть дополнен с учетом специфики региональной системы образования</w:t>
      </w:r>
    </w:p>
  </w:footnote>
  <w:footnote w:id="6">
    <w:p w14:paraId="2A464CB6" w14:textId="77777777" w:rsidR="001F6729" w:rsidRPr="00D17C27" w:rsidRDefault="001F6729" w:rsidP="00934DE6">
      <w:pPr>
        <w:pStyle w:val="a4"/>
        <w:jc w:val="both"/>
      </w:pPr>
      <w:r>
        <w:rPr>
          <w:rStyle w:val="a6"/>
        </w:rPr>
        <w:footnoteRef/>
      </w:r>
      <w:r w:rsidRPr="00D17C27">
        <w:rPr>
          <w:rFonts w:ascii="Times New Roman" w:hAnsi="Times New Roman"/>
        </w:rPr>
        <w:t xml:space="preserve"> При </w:t>
      </w:r>
      <w:r>
        <w:rPr>
          <w:rFonts w:ascii="Times New Roman" w:hAnsi="Times New Roman"/>
        </w:rPr>
        <w:t>формировании отчетов по иностранным языкам рекомендуется составлять отчеты отдельно по устной и по письменной части экзамена.</w:t>
      </w:r>
    </w:p>
  </w:footnote>
  <w:footnote w:id="7">
    <w:p w14:paraId="324B6D6B" w14:textId="228C89D0" w:rsidR="001F6729" w:rsidRPr="00934DE6" w:rsidRDefault="001F6729" w:rsidP="00941CFC">
      <w:pPr>
        <w:pStyle w:val="a4"/>
        <w:jc w:val="both"/>
        <w:rPr>
          <w:rFonts w:ascii="Times New Roman" w:hAnsi="Times New Roman"/>
          <w:lang w:val="ru-RU"/>
        </w:rPr>
      </w:pPr>
      <w:r w:rsidRPr="00941CFC">
        <w:rPr>
          <w:rStyle w:val="a6"/>
          <w:rFonts w:ascii="Times New Roman" w:hAnsi="Times New Roman"/>
          <w:sz w:val="24"/>
          <w:szCs w:val="24"/>
        </w:rPr>
        <w:footnoteRef/>
      </w:r>
      <w:r w:rsidRPr="00941C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941CFC">
        <w:rPr>
          <w:rFonts w:ascii="Times New Roman" w:eastAsia="Times New Roman" w:hAnsi="Times New Roman"/>
          <w:bCs/>
          <w:iCs/>
          <w:lang w:eastAsia="ru-RU"/>
        </w:rPr>
        <w:t>римеры</w:t>
      </w:r>
      <w:proofErr w:type="spellEnd"/>
      <w:r w:rsidRPr="00941CFC">
        <w:rPr>
          <w:rFonts w:ascii="Times New Roman" w:eastAsia="Times New Roman" w:hAnsi="Times New Roman"/>
          <w:bCs/>
          <w:iCs/>
          <w:lang w:eastAsia="ru-RU"/>
        </w:rPr>
        <w:t xml:space="preserve"> заданий приводятся только из вариантов КИМ, номера которых</w:t>
      </w:r>
      <w:r>
        <w:rPr>
          <w:rFonts w:ascii="Times New Roman" w:eastAsia="Times New Roman" w:hAnsi="Times New Roman"/>
          <w:bCs/>
          <w:iCs/>
          <w:lang w:val="ru-RU" w:eastAsia="ru-RU"/>
        </w:rPr>
        <w:t xml:space="preserve"> в 2023 году</w:t>
      </w:r>
      <w:r w:rsidRPr="00941CFC">
        <w:rPr>
          <w:rFonts w:ascii="Times New Roman" w:eastAsia="Times New Roman" w:hAnsi="Times New Roman"/>
          <w:bCs/>
          <w:iCs/>
          <w:lang w:eastAsia="ru-RU"/>
        </w:rPr>
        <w:t xml:space="preserve"> будут направлены в</w:t>
      </w:r>
      <w:r>
        <w:rPr>
          <w:rFonts w:ascii="Times New Roman" w:eastAsia="Times New Roman" w:hAnsi="Times New Roman"/>
          <w:bCs/>
          <w:iCs/>
          <w:lang w:val="ru-RU" w:eastAsia="ru-RU"/>
        </w:rPr>
        <w:t> </w:t>
      </w:r>
      <w:r w:rsidRPr="00941CFC">
        <w:rPr>
          <w:rFonts w:ascii="Times New Roman" w:eastAsia="Times New Roman" w:hAnsi="Times New Roman"/>
          <w:bCs/>
          <w:iCs/>
          <w:lang w:eastAsia="ru-RU"/>
        </w:rPr>
        <w:t>субъекты Российской Федерации дополнительно вместе со статистической информацией о</w:t>
      </w:r>
      <w:r>
        <w:rPr>
          <w:rFonts w:ascii="Times New Roman" w:eastAsia="Times New Roman" w:hAnsi="Times New Roman"/>
          <w:bCs/>
          <w:iCs/>
          <w:lang w:val="ru-RU" w:eastAsia="ru-RU"/>
        </w:rPr>
        <w:t> </w:t>
      </w:r>
      <w:r w:rsidRPr="00941CFC">
        <w:rPr>
          <w:rFonts w:ascii="Times New Roman" w:eastAsia="Times New Roman" w:hAnsi="Times New Roman"/>
          <w:bCs/>
          <w:iCs/>
          <w:lang w:eastAsia="ru-RU"/>
        </w:rPr>
        <w:t>результатах ЕГЭ по соответствующему учебному предмет</w:t>
      </w:r>
      <w:r>
        <w:rPr>
          <w:rFonts w:ascii="Times New Roman" w:eastAsia="Times New Roman" w:hAnsi="Times New Roman"/>
          <w:bCs/>
          <w:iCs/>
          <w:lang w:val="ru-RU" w:eastAsia="ru-RU"/>
        </w:rPr>
        <w:t>у</w:t>
      </w:r>
    </w:p>
  </w:footnote>
  <w:footnote w:id="8">
    <w:p w14:paraId="360BD5F0" w14:textId="77777777" w:rsidR="001F6729" w:rsidRPr="001538B8" w:rsidRDefault="001F6729" w:rsidP="001538B8">
      <w:pPr>
        <w:pStyle w:val="a4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 xml:space="preserve">Составление рекомендаций проводится на основе проведенного анализа результатов ЕГЭ и анализа выполнения заданий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7CB6"/>
    <w:multiLevelType w:val="hybridMultilevel"/>
    <w:tmpl w:val="4E3E1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60767C"/>
    <w:multiLevelType w:val="hybridMultilevel"/>
    <w:tmpl w:val="98043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>
    <w:nsid w:val="2ADF708E"/>
    <w:multiLevelType w:val="hybridMultilevel"/>
    <w:tmpl w:val="2F2AD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622FE"/>
    <w:multiLevelType w:val="multilevel"/>
    <w:tmpl w:val="DBD28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3E0326"/>
    <w:multiLevelType w:val="hybridMultilevel"/>
    <w:tmpl w:val="0C72E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F16C9"/>
    <w:multiLevelType w:val="multilevel"/>
    <w:tmpl w:val="0A5A6BC6"/>
    <w:lvl w:ilvl="0">
      <w:start w:val="2"/>
      <w:numFmt w:val="decimal"/>
      <w:pStyle w:val="1"/>
      <w:suff w:val="space"/>
      <w:lvlText w:val="Глава %1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  <w:em w:val="none"/>
        <w:lang w:val="ru-RU"/>
        <w:specVanish w:val="0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4"/>
  </w:num>
  <w:num w:numId="13">
    <w:abstractNumId w:val="2"/>
  </w:num>
  <w:num w:numId="14">
    <w:abstractNumId w:val="10"/>
  </w:num>
  <w:num w:numId="15">
    <w:abstractNumId w:val="10"/>
  </w:num>
  <w:num w:numId="16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10690"/>
    <w:rsid w:val="000113C4"/>
    <w:rsid w:val="00015E89"/>
    <w:rsid w:val="00016B27"/>
    <w:rsid w:val="00025430"/>
    <w:rsid w:val="000340F5"/>
    <w:rsid w:val="00037F09"/>
    <w:rsid w:val="00040376"/>
    <w:rsid w:val="00040584"/>
    <w:rsid w:val="00040B46"/>
    <w:rsid w:val="0004786D"/>
    <w:rsid w:val="00054B49"/>
    <w:rsid w:val="00057A61"/>
    <w:rsid w:val="00062DB8"/>
    <w:rsid w:val="000700B8"/>
    <w:rsid w:val="000706C8"/>
    <w:rsid w:val="00070C53"/>
    <w:rsid w:val="000718B2"/>
    <w:rsid w:val="000720BF"/>
    <w:rsid w:val="0007574B"/>
    <w:rsid w:val="000816E9"/>
    <w:rsid w:val="00084DD9"/>
    <w:rsid w:val="000861DC"/>
    <w:rsid w:val="000933F0"/>
    <w:rsid w:val="000B27CB"/>
    <w:rsid w:val="000B39BA"/>
    <w:rsid w:val="000B5073"/>
    <w:rsid w:val="000C01FE"/>
    <w:rsid w:val="000D0D9B"/>
    <w:rsid w:val="000D30A2"/>
    <w:rsid w:val="000E13E6"/>
    <w:rsid w:val="000E1AE5"/>
    <w:rsid w:val="000E3CA3"/>
    <w:rsid w:val="000E6D5D"/>
    <w:rsid w:val="000E718E"/>
    <w:rsid w:val="000F3B34"/>
    <w:rsid w:val="00107F57"/>
    <w:rsid w:val="001116A5"/>
    <w:rsid w:val="001171AF"/>
    <w:rsid w:val="00124D4C"/>
    <w:rsid w:val="00124F3F"/>
    <w:rsid w:val="001505AA"/>
    <w:rsid w:val="00150FB1"/>
    <w:rsid w:val="001538B8"/>
    <w:rsid w:val="0015454E"/>
    <w:rsid w:val="00162A45"/>
    <w:rsid w:val="00162C73"/>
    <w:rsid w:val="00164394"/>
    <w:rsid w:val="0016787E"/>
    <w:rsid w:val="00174654"/>
    <w:rsid w:val="001824A2"/>
    <w:rsid w:val="00187224"/>
    <w:rsid w:val="001955EA"/>
    <w:rsid w:val="00196B29"/>
    <w:rsid w:val="001A50EB"/>
    <w:rsid w:val="001B14AE"/>
    <w:rsid w:val="001B2F07"/>
    <w:rsid w:val="001B44F4"/>
    <w:rsid w:val="001B6294"/>
    <w:rsid w:val="001B639B"/>
    <w:rsid w:val="001B6E1C"/>
    <w:rsid w:val="001C11E0"/>
    <w:rsid w:val="001D31A5"/>
    <w:rsid w:val="001D623C"/>
    <w:rsid w:val="001E670C"/>
    <w:rsid w:val="001E7F9B"/>
    <w:rsid w:val="001F2549"/>
    <w:rsid w:val="001F6729"/>
    <w:rsid w:val="00201B8D"/>
    <w:rsid w:val="00202452"/>
    <w:rsid w:val="00206E77"/>
    <w:rsid w:val="00211EBD"/>
    <w:rsid w:val="00213F4E"/>
    <w:rsid w:val="0021404D"/>
    <w:rsid w:val="00214176"/>
    <w:rsid w:val="00220539"/>
    <w:rsid w:val="00222643"/>
    <w:rsid w:val="00226BA9"/>
    <w:rsid w:val="00227729"/>
    <w:rsid w:val="00240EAB"/>
    <w:rsid w:val="00241C13"/>
    <w:rsid w:val="00244A81"/>
    <w:rsid w:val="00245F52"/>
    <w:rsid w:val="00246345"/>
    <w:rsid w:val="002479AA"/>
    <w:rsid w:val="00262C87"/>
    <w:rsid w:val="002747E2"/>
    <w:rsid w:val="00276E91"/>
    <w:rsid w:val="00290841"/>
    <w:rsid w:val="0029227E"/>
    <w:rsid w:val="00293CED"/>
    <w:rsid w:val="002A19D5"/>
    <w:rsid w:val="002A2F7F"/>
    <w:rsid w:val="002B0723"/>
    <w:rsid w:val="002B4243"/>
    <w:rsid w:val="002C28DA"/>
    <w:rsid w:val="002C3327"/>
    <w:rsid w:val="002C59FF"/>
    <w:rsid w:val="002D3B50"/>
    <w:rsid w:val="002D77DC"/>
    <w:rsid w:val="002E2B04"/>
    <w:rsid w:val="002F29C3"/>
    <w:rsid w:val="002F4303"/>
    <w:rsid w:val="002F4737"/>
    <w:rsid w:val="002F51A3"/>
    <w:rsid w:val="002F54DF"/>
    <w:rsid w:val="002F7314"/>
    <w:rsid w:val="003001AD"/>
    <w:rsid w:val="00300657"/>
    <w:rsid w:val="00301C93"/>
    <w:rsid w:val="00327C96"/>
    <w:rsid w:val="00332A77"/>
    <w:rsid w:val="00342028"/>
    <w:rsid w:val="0036693A"/>
    <w:rsid w:val="00372A80"/>
    <w:rsid w:val="003735F5"/>
    <w:rsid w:val="00377E8D"/>
    <w:rsid w:val="00381419"/>
    <w:rsid w:val="00381450"/>
    <w:rsid w:val="0038285E"/>
    <w:rsid w:val="00383699"/>
    <w:rsid w:val="00386F3B"/>
    <w:rsid w:val="00393C27"/>
    <w:rsid w:val="003A0E9F"/>
    <w:rsid w:val="003A1491"/>
    <w:rsid w:val="003A2511"/>
    <w:rsid w:val="003A3B64"/>
    <w:rsid w:val="003B2FD5"/>
    <w:rsid w:val="003B3449"/>
    <w:rsid w:val="003B47DB"/>
    <w:rsid w:val="003B62A6"/>
    <w:rsid w:val="003C4F7A"/>
    <w:rsid w:val="003C6236"/>
    <w:rsid w:val="003C7F96"/>
    <w:rsid w:val="003D0130"/>
    <w:rsid w:val="003D0D44"/>
    <w:rsid w:val="003D4981"/>
    <w:rsid w:val="003E43F2"/>
    <w:rsid w:val="003E49AA"/>
    <w:rsid w:val="003F226F"/>
    <w:rsid w:val="003F7527"/>
    <w:rsid w:val="003F78CD"/>
    <w:rsid w:val="00407E4A"/>
    <w:rsid w:val="004113EA"/>
    <w:rsid w:val="00415F14"/>
    <w:rsid w:val="0042675E"/>
    <w:rsid w:val="00431F25"/>
    <w:rsid w:val="004323C9"/>
    <w:rsid w:val="00436A7B"/>
    <w:rsid w:val="00441D5F"/>
    <w:rsid w:val="00443B41"/>
    <w:rsid w:val="00447158"/>
    <w:rsid w:val="0046211B"/>
    <w:rsid w:val="00462FB8"/>
    <w:rsid w:val="00466B40"/>
    <w:rsid w:val="004814BF"/>
    <w:rsid w:val="004829A6"/>
    <w:rsid w:val="00483E5B"/>
    <w:rsid w:val="00491998"/>
    <w:rsid w:val="004951BA"/>
    <w:rsid w:val="00497E75"/>
    <w:rsid w:val="004A11CA"/>
    <w:rsid w:val="004A64AE"/>
    <w:rsid w:val="004B03CA"/>
    <w:rsid w:val="004B187A"/>
    <w:rsid w:val="004B7E61"/>
    <w:rsid w:val="004C30C7"/>
    <w:rsid w:val="004D2536"/>
    <w:rsid w:val="004D5ABD"/>
    <w:rsid w:val="004E4157"/>
    <w:rsid w:val="004E6B9A"/>
    <w:rsid w:val="00501FAE"/>
    <w:rsid w:val="005060D9"/>
    <w:rsid w:val="00506A93"/>
    <w:rsid w:val="00507899"/>
    <w:rsid w:val="005169CF"/>
    <w:rsid w:val="00520DFB"/>
    <w:rsid w:val="00521524"/>
    <w:rsid w:val="00533526"/>
    <w:rsid w:val="00540DB2"/>
    <w:rsid w:val="00542F5B"/>
    <w:rsid w:val="00544654"/>
    <w:rsid w:val="00547255"/>
    <w:rsid w:val="00550D16"/>
    <w:rsid w:val="00552B80"/>
    <w:rsid w:val="00555DDA"/>
    <w:rsid w:val="00560114"/>
    <w:rsid w:val="0056623D"/>
    <w:rsid w:val="005671B0"/>
    <w:rsid w:val="00567AA0"/>
    <w:rsid w:val="0057503C"/>
    <w:rsid w:val="00576F38"/>
    <w:rsid w:val="00580ED1"/>
    <w:rsid w:val="00581F35"/>
    <w:rsid w:val="00583C57"/>
    <w:rsid w:val="00585B83"/>
    <w:rsid w:val="00586C20"/>
    <w:rsid w:val="005962AB"/>
    <w:rsid w:val="005B1E0E"/>
    <w:rsid w:val="005B33E0"/>
    <w:rsid w:val="005D4C53"/>
    <w:rsid w:val="005E780E"/>
    <w:rsid w:val="005F38EB"/>
    <w:rsid w:val="005F3BC9"/>
    <w:rsid w:val="005F641E"/>
    <w:rsid w:val="006020BB"/>
    <w:rsid w:val="00602549"/>
    <w:rsid w:val="0061189C"/>
    <w:rsid w:val="00614AB8"/>
    <w:rsid w:val="00617579"/>
    <w:rsid w:val="00634251"/>
    <w:rsid w:val="00635EB4"/>
    <w:rsid w:val="00637887"/>
    <w:rsid w:val="006405C4"/>
    <w:rsid w:val="00640A1F"/>
    <w:rsid w:val="00644E7E"/>
    <w:rsid w:val="006475C4"/>
    <w:rsid w:val="00654BC4"/>
    <w:rsid w:val="0066470C"/>
    <w:rsid w:val="00673CA3"/>
    <w:rsid w:val="00675C33"/>
    <w:rsid w:val="0068223F"/>
    <w:rsid w:val="0068296C"/>
    <w:rsid w:val="00683D13"/>
    <w:rsid w:val="00693A63"/>
    <w:rsid w:val="00695215"/>
    <w:rsid w:val="00695E1F"/>
    <w:rsid w:val="0069747A"/>
    <w:rsid w:val="006A6ED9"/>
    <w:rsid w:val="006C2B74"/>
    <w:rsid w:val="006C4FD7"/>
    <w:rsid w:val="006C57EC"/>
    <w:rsid w:val="006C73B9"/>
    <w:rsid w:val="006C7C6B"/>
    <w:rsid w:val="006D0AAE"/>
    <w:rsid w:val="006D2922"/>
    <w:rsid w:val="006D3CF0"/>
    <w:rsid w:val="006D4D13"/>
    <w:rsid w:val="006D5136"/>
    <w:rsid w:val="006E4BB8"/>
    <w:rsid w:val="006F1BCE"/>
    <w:rsid w:val="006F470F"/>
    <w:rsid w:val="006F67F1"/>
    <w:rsid w:val="00706E31"/>
    <w:rsid w:val="00715B99"/>
    <w:rsid w:val="0072075A"/>
    <w:rsid w:val="00721964"/>
    <w:rsid w:val="00727A8C"/>
    <w:rsid w:val="0073008A"/>
    <w:rsid w:val="00734E7E"/>
    <w:rsid w:val="007373EC"/>
    <w:rsid w:val="00740E47"/>
    <w:rsid w:val="0074122F"/>
    <w:rsid w:val="007451DD"/>
    <w:rsid w:val="00754C57"/>
    <w:rsid w:val="00755348"/>
    <w:rsid w:val="00756A4A"/>
    <w:rsid w:val="00765901"/>
    <w:rsid w:val="00765EB4"/>
    <w:rsid w:val="0077011C"/>
    <w:rsid w:val="007743EF"/>
    <w:rsid w:val="007773F0"/>
    <w:rsid w:val="00780032"/>
    <w:rsid w:val="007825A6"/>
    <w:rsid w:val="00786D9F"/>
    <w:rsid w:val="00791F29"/>
    <w:rsid w:val="007922B7"/>
    <w:rsid w:val="007A45B1"/>
    <w:rsid w:val="007A52A3"/>
    <w:rsid w:val="007A53C5"/>
    <w:rsid w:val="007A7802"/>
    <w:rsid w:val="007B0619"/>
    <w:rsid w:val="007B0E21"/>
    <w:rsid w:val="007B2B4A"/>
    <w:rsid w:val="007B56A9"/>
    <w:rsid w:val="007B586A"/>
    <w:rsid w:val="007C12E3"/>
    <w:rsid w:val="007C1772"/>
    <w:rsid w:val="007C2F63"/>
    <w:rsid w:val="007C39FB"/>
    <w:rsid w:val="007C3D18"/>
    <w:rsid w:val="007D0389"/>
    <w:rsid w:val="007E61D8"/>
    <w:rsid w:val="007E6C34"/>
    <w:rsid w:val="007E7065"/>
    <w:rsid w:val="007F12E7"/>
    <w:rsid w:val="007F4A50"/>
    <w:rsid w:val="007F5E19"/>
    <w:rsid w:val="00815666"/>
    <w:rsid w:val="00817FD2"/>
    <w:rsid w:val="00820B53"/>
    <w:rsid w:val="00821EC9"/>
    <w:rsid w:val="00825F34"/>
    <w:rsid w:val="00836E95"/>
    <w:rsid w:val="00843FBC"/>
    <w:rsid w:val="008462D8"/>
    <w:rsid w:val="00847D70"/>
    <w:rsid w:val="008500E5"/>
    <w:rsid w:val="00851187"/>
    <w:rsid w:val="008531A6"/>
    <w:rsid w:val="0085794C"/>
    <w:rsid w:val="00860479"/>
    <w:rsid w:val="00862E75"/>
    <w:rsid w:val="00870F21"/>
    <w:rsid w:val="008718AA"/>
    <w:rsid w:val="00871963"/>
    <w:rsid w:val="008719FC"/>
    <w:rsid w:val="008753FA"/>
    <w:rsid w:val="00883485"/>
    <w:rsid w:val="00883B30"/>
    <w:rsid w:val="00887518"/>
    <w:rsid w:val="00887A22"/>
    <w:rsid w:val="008919F3"/>
    <w:rsid w:val="00894991"/>
    <w:rsid w:val="008956B1"/>
    <w:rsid w:val="00895DDC"/>
    <w:rsid w:val="008A0CBA"/>
    <w:rsid w:val="008A1066"/>
    <w:rsid w:val="008A40D8"/>
    <w:rsid w:val="008B1329"/>
    <w:rsid w:val="008B3321"/>
    <w:rsid w:val="008C35ED"/>
    <w:rsid w:val="008C6AA2"/>
    <w:rsid w:val="008C725A"/>
    <w:rsid w:val="008D089A"/>
    <w:rsid w:val="008D1B28"/>
    <w:rsid w:val="008D3BBA"/>
    <w:rsid w:val="008E232B"/>
    <w:rsid w:val="008F02F1"/>
    <w:rsid w:val="008F5B17"/>
    <w:rsid w:val="00903006"/>
    <w:rsid w:val="00905127"/>
    <w:rsid w:val="0090575F"/>
    <w:rsid w:val="00906841"/>
    <w:rsid w:val="00914ADF"/>
    <w:rsid w:val="00914B46"/>
    <w:rsid w:val="00916724"/>
    <w:rsid w:val="00931ED4"/>
    <w:rsid w:val="00934DE6"/>
    <w:rsid w:val="00940FA6"/>
    <w:rsid w:val="00941CFC"/>
    <w:rsid w:val="0094223A"/>
    <w:rsid w:val="009438C8"/>
    <w:rsid w:val="009475AC"/>
    <w:rsid w:val="0094789B"/>
    <w:rsid w:val="009522C8"/>
    <w:rsid w:val="0095502D"/>
    <w:rsid w:val="0097741F"/>
    <w:rsid w:val="009A03B0"/>
    <w:rsid w:val="009A15C4"/>
    <w:rsid w:val="009A42EF"/>
    <w:rsid w:val="009A70B0"/>
    <w:rsid w:val="009B01B3"/>
    <w:rsid w:val="009B0D70"/>
    <w:rsid w:val="009B3BA8"/>
    <w:rsid w:val="009B4508"/>
    <w:rsid w:val="009B5DEA"/>
    <w:rsid w:val="009B696D"/>
    <w:rsid w:val="009C061E"/>
    <w:rsid w:val="009C0935"/>
    <w:rsid w:val="009C1239"/>
    <w:rsid w:val="009C1279"/>
    <w:rsid w:val="009D3990"/>
    <w:rsid w:val="009D3DBE"/>
    <w:rsid w:val="009E69C8"/>
    <w:rsid w:val="009E769C"/>
    <w:rsid w:val="00A04E8A"/>
    <w:rsid w:val="00A0549C"/>
    <w:rsid w:val="00A0681B"/>
    <w:rsid w:val="00A07C00"/>
    <w:rsid w:val="00A111EC"/>
    <w:rsid w:val="00A14BF3"/>
    <w:rsid w:val="00A21CD4"/>
    <w:rsid w:val="00A2251F"/>
    <w:rsid w:val="00A22F3A"/>
    <w:rsid w:val="00A23E6E"/>
    <w:rsid w:val="00A263F5"/>
    <w:rsid w:val="00A269FE"/>
    <w:rsid w:val="00A343CC"/>
    <w:rsid w:val="00A349CE"/>
    <w:rsid w:val="00A51CB9"/>
    <w:rsid w:val="00A52ACF"/>
    <w:rsid w:val="00A62D52"/>
    <w:rsid w:val="00A67C9A"/>
    <w:rsid w:val="00A67D70"/>
    <w:rsid w:val="00A71C0B"/>
    <w:rsid w:val="00A745B7"/>
    <w:rsid w:val="00A803E1"/>
    <w:rsid w:val="00A82BB0"/>
    <w:rsid w:val="00A84C5A"/>
    <w:rsid w:val="00A9105A"/>
    <w:rsid w:val="00A94017"/>
    <w:rsid w:val="00AA2B4E"/>
    <w:rsid w:val="00AA5A9D"/>
    <w:rsid w:val="00AC321B"/>
    <w:rsid w:val="00AC43B4"/>
    <w:rsid w:val="00AD3663"/>
    <w:rsid w:val="00AD5FA7"/>
    <w:rsid w:val="00AE5CE7"/>
    <w:rsid w:val="00AF0ABC"/>
    <w:rsid w:val="00AF7C30"/>
    <w:rsid w:val="00B000AB"/>
    <w:rsid w:val="00B12F61"/>
    <w:rsid w:val="00B171E8"/>
    <w:rsid w:val="00B253A1"/>
    <w:rsid w:val="00B360B5"/>
    <w:rsid w:val="00B46154"/>
    <w:rsid w:val="00B57D31"/>
    <w:rsid w:val="00B60EF4"/>
    <w:rsid w:val="00B62D54"/>
    <w:rsid w:val="00B70AB7"/>
    <w:rsid w:val="00B8322E"/>
    <w:rsid w:val="00B86ACD"/>
    <w:rsid w:val="00B90814"/>
    <w:rsid w:val="00B926B0"/>
    <w:rsid w:val="00B93E89"/>
    <w:rsid w:val="00B96BCB"/>
    <w:rsid w:val="00BA0B45"/>
    <w:rsid w:val="00BA108C"/>
    <w:rsid w:val="00BA2AEA"/>
    <w:rsid w:val="00BC108D"/>
    <w:rsid w:val="00BC1C3B"/>
    <w:rsid w:val="00BC34DB"/>
    <w:rsid w:val="00BD48F6"/>
    <w:rsid w:val="00BD4B5C"/>
    <w:rsid w:val="00BE21B0"/>
    <w:rsid w:val="00BE5455"/>
    <w:rsid w:val="00BF36E1"/>
    <w:rsid w:val="00C03028"/>
    <w:rsid w:val="00C113C6"/>
    <w:rsid w:val="00C11728"/>
    <w:rsid w:val="00C118F5"/>
    <w:rsid w:val="00C1397D"/>
    <w:rsid w:val="00C30DD4"/>
    <w:rsid w:val="00C52947"/>
    <w:rsid w:val="00C541BA"/>
    <w:rsid w:val="00C546AC"/>
    <w:rsid w:val="00C60809"/>
    <w:rsid w:val="00C615DD"/>
    <w:rsid w:val="00C6180E"/>
    <w:rsid w:val="00C61998"/>
    <w:rsid w:val="00C6200E"/>
    <w:rsid w:val="00C70AE7"/>
    <w:rsid w:val="00C757AE"/>
    <w:rsid w:val="00C81EB9"/>
    <w:rsid w:val="00C8276F"/>
    <w:rsid w:val="00C931CB"/>
    <w:rsid w:val="00C949D7"/>
    <w:rsid w:val="00C959DD"/>
    <w:rsid w:val="00CA3EB7"/>
    <w:rsid w:val="00CA77CE"/>
    <w:rsid w:val="00CA7D04"/>
    <w:rsid w:val="00CA7D6A"/>
    <w:rsid w:val="00CB220A"/>
    <w:rsid w:val="00CC1774"/>
    <w:rsid w:val="00CC2AD9"/>
    <w:rsid w:val="00CC63D7"/>
    <w:rsid w:val="00CC69B1"/>
    <w:rsid w:val="00CD3D62"/>
    <w:rsid w:val="00CD61A0"/>
    <w:rsid w:val="00CD7761"/>
    <w:rsid w:val="00CE36D5"/>
    <w:rsid w:val="00CE6EAB"/>
    <w:rsid w:val="00CF3E30"/>
    <w:rsid w:val="00D0265E"/>
    <w:rsid w:val="00D06C6B"/>
    <w:rsid w:val="00D116BF"/>
    <w:rsid w:val="00D17C27"/>
    <w:rsid w:val="00D2251F"/>
    <w:rsid w:val="00D26219"/>
    <w:rsid w:val="00D43617"/>
    <w:rsid w:val="00D478AB"/>
    <w:rsid w:val="00D5090A"/>
    <w:rsid w:val="00D523D3"/>
    <w:rsid w:val="00D54382"/>
    <w:rsid w:val="00D647CC"/>
    <w:rsid w:val="00D65DF5"/>
    <w:rsid w:val="00D712FF"/>
    <w:rsid w:val="00D748E2"/>
    <w:rsid w:val="00D82153"/>
    <w:rsid w:val="00D87160"/>
    <w:rsid w:val="00D9176F"/>
    <w:rsid w:val="00DB5E2F"/>
    <w:rsid w:val="00DB6897"/>
    <w:rsid w:val="00DB7BF1"/>
    <w:rsid w:val="00DC1425"/>
    <w:rsid w:val="00DC24B0"/>
    <w:rsid w:val="00DC741A"/>
    <w:rsid w:val="00DD5D23"/>
    <w:rsid w:val="00DD713B"/>
    <w:rsid w:val="00DE1A42"/>
    <w:rsid w:val="00DF2AB3"/>
    <w:rsid w:val="00DF66F9"/>
    <w:rsid w:val="00DF7FB2"/>
    <w:rsid w:val="00E00460"/>
    <w:rsid w:val="00E0279F"/>
    <w:rsid w:val="00E057C9"/>
    <w:rsid w:val="00E14F7D"/>
    <w:rsid w:val="00E2039C"/>
    <w:rsid w:val="00E239A4"/>
    <w:rsid w:val="00E255FB"/>
    <w:rsid w:val="00E33C47"/>
    <w:rsid w:val="00E433CE"/>
    <w:rsid w:val="00E4434B"/>
    <w:rsid w:val="00E469B9"/>
    <w:rsid w:val="00E56CB8"/>
    <w:rsid w:val="00E60C1D"/>
    <w:rsid w:val="00E61CEC"/>
    <w:rsid w:val="00E62E0B"/>
    <w:rsid w:val="00E67DE8"/>
    <w:rsid w:val="00E72A1D"/>
    <w:rsid w:val="00E834C6"/>
    <w:rsid w:val="00E8517F"/>
    <w:rsid w:val="00E874F7"/>
    <w:rsid w:val="00E91130"/>
    <w:rsid w:val="00E91D60"/>
    <w:rsid w:val="00E92856"/>
    <w:rsid w:val="00E93FC6"/>
    <w:rsid w:val="00EA081B"/>
    <w:rsid w:val="00EA3912"/>
    <w:rsid w:val="00EA3D6F"/>
    <w:rsid w:val="00EA75F4"/>
    <w:rsid w:val="00EB2FE0"/>
    <w:rsid w:val="00ED03BA"/>
    <w:rsid w:val="00ED57AE"/>
    <w:rsid w:val="00EE0695"/>
    <w:rsid w:val="00EE2024"/>
    <w:rsid w:val="00EE65FA"/>
    <w:rsid w:val="00F02525"/>
    <w:rsid w:val="00F04E7E"/>
    <w:rsid w:val="00F1355D"/>
    <w:rsid w:val="00F178B0"/>
    <w:rsid w:val="00F212E9"/>
    <w:rsid w:val="00F27B19"/>
    <w:rsid w:val="00F33128"/>
    <w:rsid w:val="00F36DC1"/>
    <w:rsid w:val="00F561D2"/>
    <w:rsid w:val="00F579AB"/>
    <w:rsid w:val="00F57DA5"/>
    <w:rsid w:val="00F62910"/>
    <w:rsid w:val="00F634F6"/>
    <w:rsid w:val="00F636E2"/>
    <w:rsid w:val="00F6429E"/>
    <w:rsid w:val="00F65429"/>
    <w:rsid w:val="00F675DB"/>
    <w:rsid w:val="00F7013E"/>
    <w:rsid w:val="00F74972"/>
    <w:rsid w:val="00F75386"/>
    <w:rsid w:val="00F77C9B"/>
    <w:rsid w:val="00F8309E"/>
    <w:rsid w:val="00F84A9D"/>
    <w:rsid w:val="00F8554B"/>
    <w:rsid w:val="00FA13AC"/>
    <w:rsid w:val="00FA4B3A"/>
    <w:rsid w:val="00FA5C08"/>
    <w:rsid w:val="00FB443D"/>
    <w:rsid w:val="00FC1A6B"/>
    <w:rsid w:val="00FC1CBE"/>
    <w:rsid w:val="00FC51CC"/>
    <w:rsid w:val="00FC6BBF"/>
    <w:rsid w:val="00FD11DC"/>
    <w:rsid w:val="00FD4DEA"/>
    <w:rsid w:val="00FD6B8B"/>
    <w:rsid w:val="00FD6C07"/>
    <w:rsid w:val="00FE0480"/>
    <w:rsid w:val="00FE0D77"/>
    <w:rsid w:val="00FE2262"/>
    <w:rsid w:val="00FE3AF8"/>
    <w:rsid w:val="00FF2246"/>
    <w:rsid w:val="00FF327C"/>
    <w:rsid w:val="00FF4904"/>
    <w:rsid w:val="00FF53F6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9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0E3CA3"/>
    <w:pPr>
      <w:keepNext/>
      <w:keepLines/>
      <w:numPr>
        <w:numId w:val="6"/>
      </w:numPr>
      <w:spacing w:before="480"/>
      <w:jc w:val="center"/>
      <w:outlineLvl w:val="0"/>
    </w:pPr>
    <w:rPr>
      <w:rFonts w:ascii="Cambria" w:eastAsia="SimSun" w:hAnsi="Cambria"/>
      <w:b/>
      <w:bCs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4B187A"/>
    <w:pPr>
      <w:keepNext/>
      <w:keepLines/>
      <w:numPr>
        <w:ilvl w:val="1"/>
        <w:numId w:val="6"/>
      </w:numPr>
      <w:spacing w:before="40"/>
      <w:outlineLvl w:val="1"/>
    </w:pPr>
    <w:rPr>
      <w:rFonts w:ascii="Cambria" w:eastAsia="SimSun" w:hAnsi="Cambria"/>
      <w:color w:val="365F91"/>
      <w:sz w:val="26"/>
      <w:szCs w:val="26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87A22"/>
    <w:pPr>
      <w:keepNext/>
      <w:keepLines/>
      <w:numPr>
        <w:ilvl w:val="2"/>
        <w:numId w:val="6"/>
      </w:numPr>
      <w:spacing w:before="200"/>
      <w:outlineLvl w:val="2"/>
    </w:pPr>
    <w:rPr>
      <w:rFonts w:ascii="Cambria" w:eastAsia="SimSun" w:hAnsi="Cambria"/>
      <w:b/>
      <w:bCs/>
      <w:sz w:val="28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187A"/>
    <w:pPr>
      <w:keepNext/>
      <w:keepLines/>
      <w:numPr>
        <w:ilvl w:val="3"/>
        <w:numId w:val="6"/>
      </w:numPr>
      <w:spacing w:before="40"/>
      <w:outlineLvl w:val="3"/>
    </w:pPr>
    <w:rPr>
      <w:rFonts w:ascii="Cambria" w:eastAsia="SimSun" w:hAnsi="Cambria"/>
      <w:i/>
      <w:iCs/>
      <w:color w:val="365F91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187A"/>
    <w:pPr>
      <w:keepNext/>
      <w:keepLines/>
      <w:numPr>
        <w:ilvl w:val="4"/>
        <w:numId w:val="6"/>
      </w:numPr>
      <w:spacing w:before="40"/>
      <w:outlineLvl w:val="4"/>
    </w:pPr>
    <w:rPr>
      <w:rFonts w:ascii="Cambria" w:eastAsia="SimSun" w:hAnsi="Cambria"/>
      <w:color w:val="365F91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187A"/>
    <w:pPr>
      <w:keepNext/>
      <w:keepLines/>
      <w:numPr>
        <w:ilvl w:val="5"/>
        <w:numId w:val="6"/>
      </w:numPr>
      <w:spacing w:before="40"/>
      <w:outlineLvl w:val="5"/>
    </w:pPr>
    <w:rPr>
      <w:rFonts w:ascii="Cambria" w:eastAsia="SimSun" w:hAnsi="Cambria"/>
      <w:color w:val="243F60"/>
      <w:lang w:val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187A"/>
    <w:pPr>
      <w:keepNext/>
      <w:keepLines/>
      <w:numPr>
        <w:ilvl w:val="6"/>
        <w:numId w:val="6"/>
      </w:numPr>
      <w:spacing w:before="40"/>
      <w:outlineLvl w:val="6"/>
    </w:pPr>
    <w:rPr>
      <w:rFonts w:ascii="Cambria" w:eastAsia="SimSun" w:hAnsi="Cambria"/>
      <w:i/>
      <w:iCs/>
      <w:color w:val="243F60"/>
      <w:lang w:val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187A"/>
    <w:pPr>
      <w:keepNext/>
      <w:keepLines/>
      <w:numPr>
        <w:ilvl w:val="7"/>
        <w:numId w:val="6"/>
      </w:numPr>
      <w:spacing w:before="40"/>
      <w:outlineLvl w:val="7"/>
    </w:pPr>
    <w:rPr>
      <w:rFonts w:ascii="Cambria" w:eastAsia="SimSun" w:hAnsi="Cambria"/>
      <w:color w:val="272727"/>
      <w:sz w:val="21"/>
      <w:szCs w:val="21"/>
      <w:lang w:val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187A"/>
    <w:pPr>
      <w:keepNext/>
      <w:keepLines/>
      <w:numPr>
        <w:ilvl w:val="8"/>
        <w:numId w:val="6"/>
      </w:numPr>
      <w:spacing w:before="40"/>
      <w:outlineLvl w:val="8"/>
    </w:pPr>
    <w:rPr>
      <w:rFonts w:ascii="Cambria" w:eastAsia="SimSun" w:hAnsi="Cambria"/>
      <w:i/>
      <w:iCs/>
      <w:color w:val="272727"/>
      <w:sz w:val="21"/>
      <w:szCs w:val="21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3CA3"/>
    <w:rPr>
      <w:rFonts w:ascii="Cambria" w:eastAsia="SimSun" w:hAnsi="Cambria"/>
      <w:b/>
      <w:bCs/>
      <w:sz w:val="28"/>
      <w:szCs w:val="28"/>
      <w:lang w:val="x-none"/>
    </w:rPr>
  </w:style>
  <w:style w:type="character" w:customStyle="1" w:styleId="30">
    <w:name w:val="Заголовок 3 Знак"/>
    <w:link w:val="3"/>
    <w:uiPriority w:val="9"/>
    <w:rsid w:val="00887A22"/>
    <w:rPr>
      <w:rFonts w:ascii="Cambria" w:eastAsia="SimSun" w:hAnsi="Cambria"/>
      <w:b/>
      <w:bCs/>
      <w:sz w:val="28"/>
      <w:szCs w:val="24"/>
      <w:lang w:val="x-none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hAnsi="Calibri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9">
    <w:name w:val="Название Знак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uiPriority w:val="22"/>
    <w:qFormat/>
    <w:rsid w:val="00A82BB0"/>
    <w:rPr>
      <w:b/>
      <w:bCs/>
    </w:rPr>
  </w:style>
  <w:style w:type="character" w:customStyle="1" w:styleId="ilfuvd">
    <w:name w:val="ilfuvd"/>
    <w:basedOn w:val="a0"/>
    <w:rsid w:val="00C52947"/>
  </w:style>
  <w:style w:type="character" w:styleId="af6">
    <w:name w:val="Emphasis"/>
    <w:uiPriority w:val="20"/>
    <w:qFormat/>
    <w:rsid w:val="001C11E0"/>
    <w:rPr>
      <w:i/>
      <w:iCs/>
    </w:rPr>
  </w:style>
  <w:style w:type="paragraph" w:styleId="af7">
    <w:name w:val="caption"/>
    <w:basedOn w:val="a"/>
    <w:next w:val="a"/>
    <w:uiPriority w:val="35"/>
    <w:unhideWhenUsed/>
    <w:qFormat/>
    <w:rsid w:val="00887A22"/>
    <w:pPr>
      <w:spacing w:after="200"/>
      <w:jc w:val="right"/>
    </w:pPr>
    <w:rPr>
      <w:bCs/>
      <w:i/>
      <w:sz w:val="18"/>
      <w:szCs w:val="18"/>
    </w:rPr>
  </w:style>
  <w:style w:type="character" w:customStyle="1" w:styleId="20">
    <w:name w:val="Заголовок 2 Знак"/>
    <w:link w:val="2"/>
    <w:uiPriority w:val="9"/>
    <w:rsid w:val="004B187A"/>
    <w:rPr>
      <w:rFonts w:ascii="Cambria" w:eastAsia="SimSun" w:hAnsi="Cambria"/>
      <w:color w:val="365F91"/>
      <w:sz w:val="26"/>
      <w:szCs w:val="26"/>
      <w:lang w:val="x-none"/>
    </w:rPr>
  </w:style>
  <w:style w:type="character" w:customStyle="1" w:styleId="40">
    <w:name w:val="Заголовок 4 Знак"/>
    <w:link w:val="4"/>
    <w:uiPriority w:val="9"/>
    <w:semiHidden/>
    <w:rsid w:val="004B187A"/>
    <w:rPr>
      <w:rFonts w:ascii="Cambria" w:eastAsia="SimSun" w:hAnsi="Cambria"/>
      <w:i/>
      <w:iCs/>
      <w:color w:val="365F91"/>
      <w:sz w:val="24"/>
      <w:szCs w:val="24"/>
      <w:lang w:val="x-none"/>
    </w:rPr>
  </w:style>
  <w:style w:type="character" w:customStyle="1" w:styleId="50">
    <w:name w:val="Заголовок 5 Знак"/>
    <w:link w:val="5"/>
    <w:uiPriority w:val="9"/>
    <w:semiHidden/>
    <w:rsid w:val="004B187A"/>
    <w:rPr>
      <w:rFonts w:ascii="Cambria" w:eastAsia="SimSun" w:hAnsi="Cambria"/>
      <w:color w:val="365F91"/>
      <w:sz w:val="24"/>
      <w:szCs w:val="24"/>
      <w:lang w:val="x-none"/>
    </w:rPr>
  </w:style>
  <w:style w:type="character" w:customStyle="1" w:styleId="60">
    <w:name w:val="Заголовок 6 Знак"/>
    <w:link w:val="6"/>
    <w:uiPriority w:val="9"/>
    <w:semiHidden/>
    <w:rsid w:val="004B187A"/>
    <w:rPr>
      <w:rFonts w:ascii="Cambria" w:eastAsia="SimSun" w:hAnsi="Cambria"/>
      <w:color w:val="243F60"/>
      <w:sz w:val="24"/>
      <w:szCs w:val="24"/>
      <w:lang w:val="x-none"/>
    </w:rPr>
  </w:style>
  <w:style w:type="character" w:customStyle="1" w:styleId="70">
    <w:name w:val="Заголовок 7 Знак"/>
    <w:link w:val="7"/>
    <w:uiPriority w:val="9"/>
    <w:semiHidden/>
    <w:rsid w:val="004B187A"/>
    <w:rPr>
      <w:rFonts w:ascii="Cambria" w:eastAsia="SimSun" w:hAnsi="Cambria"/>
      <w:i/>
      <w:iCs/>
      <w:color w:val="243F60"/>
      <w:sz w:val="24"/>
      <w:szCs w:val="24"/>
      <w:lang w:val="x-none"/>
    </w:rPr>
  </w:style>
  <w:style w:type="character" w:customStyle="1" w:styleId="80">
    <w:name w:val="Заголовок 8 Знак"/>
    <w:link w:val="8"/>
    <w:uiPriority w:val="9"/>
    <w:semiHidden/>
    <w:rsid w:val="004B187A"/>
    <w:rPr>
      <w:rFonts w:ascii="Cambria" w:eastAsia="SimSun" w:hAnsi="Cambria"/>
      <w:color w:val="272727"/>
      <w:sz w:val="21"/>
      <w:szCs w:val="21"/>
      <w:lang w:val="x-none"/>
    </w:rPr>
  </w:style>
  <w:style w:type="character" w:customStyle="1" w:styleId="90">
    <w:name w:val="Заголовок 9 Знак"/>
    <w:link w:val="9"/>
    <w:uiPriority w:val="9"/>
    <w:semiHidden/>
    <w:rsid w:val="004B187A"/>
    <w:rPr>
      <w:rFonts w:ascii="Cambria" w:eastAsia="SimSun" w:hAnsi="Cambria"/>
      <w:i/>
      <w:iCs/>
      <w:color w:val="272727"/>
      <w:sz w:val="21"/>
      <w:szCs w:val="21"/>
      <w:lang w:val="x-none"/>
    </w:rPr>
  </w:style>
  <w:style w:type="paragraph" w:styleId="af8">
    <w:name w:val="Revision"/>
    <w:hidden/>
    <w:uiPriority w:val="99"/>
    <w:semiHidden/>
    <w:rsid w:val="00AD3663"/>
    <w:rPr>
      <w:rFonts w:ascii="Times New Roman" w:hAnsi="Times New Roman"/>
      <w:sz w:val="24"/>
      <w:szCs w:val="24"/>
    </w:rPr>
  </w:style>
  <w:style w:type="character" w:styleId="af9">
    <w:name w:val="Placeholder Text"/>
    <w:uiPriority w:val="99"/>
    <w:semiHidden/>
    <w:rsid w:val="00820B53"/>
    <w:rPr>
      <w:color w:val="808080"/>
    </w:rPr>
  </w:style>
  <w:style w:type="paragraph" w:customStyle="1" w:styleId="s1">
    <w:name w:val="s_1"/>
    <w:basedOn w:val="a"/>
    <w:rsid w:val="00386F3B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52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чел.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2413952"/>
        <c:axId val="255882368"/>
      </c:barChart>
      <c:catAx>
        <c:axId val="16241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5882368"/>
        <c:crosses val="autoZero"/>
        <c:auto val="1"/>
        <c:lblAlgn val="ctr"/>
        <c:lblOffset val="100"/>
        <c:noMultiLvlLbl val="0"/>
      </c:catAx>
      <c:valAx>
        <c:axId val="255882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41395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E6B18-73FC-4D2B-8C69-E1937A35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5765</TotalTime>
  <Pages>13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Елена Катанина</cp:lastModifiedBy>
  <cp:revision>14</cp:revision>
  <cp:lastPrinted>2021-06-03T06:54:00Z</cp:lastPrinted>
  <dcterms:created xsi:type="dcterms:W3CDTF">2022-06-09T13:03:00Z</dcterms:created>
  <dcterms:modified xsi:type="dcterms:W3CDTF">2023-08-29T18:49:00Z</dcterms:modified>
</cp:coreProperties>
</file>