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7" w:rsidRPr="00BB6427" w:rsidRDefault="00BB6427" w:rsidP="00B95E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B6427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BB6427" w:rsidRPr="00B95E59" w:rsidRDefault="00B95E59" w:rsidP="00B95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95E59">
        <w:rPr>
          <w:rFonts w:ascii="Arial" w:eastAsia="Times New Roman" w:hAnsi="Arial" w:cs="Arial"/>
          <w:color w:val="3B4256"/>
          <w:lang w:eastAsia="ru-RU"/>
        </w:rPr>
        <w:t xml:space="preserve"> </w:t>
      </w:r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(из Порядка приема на </w:t>
      </w:r>
      <w:proofErr w:type="gramStart"/>
      <w:r w:rsidR="00BB6427" w:rsidRPr="00B95E59">
        <w:rPr>
          <w:rFonts w:ascii="Arial" w:eastAsia="Times New Roman" w:hAnsi="Arial" w:cs="Arial"/>
          <w:color w:val="3B4256"/>
          <w:lang w:eastAsia="ru-RU"/>
        </w:rPr>
        <w:t>обучение по</w:t>
      </w:r>
      <w:proofErr w:type="gramEnd"/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BB6427" w:rsidRPr="00B95E59">
        <w:rPr>
          <w:rFonts w:ascii="Arial" w:eastAsia="Times New Roman" w:hAnsi="Arial" w:cs="Arial"/>
          <w:color w:val="3B4256"/>
          <w:lang w:eastAsia="ru-RU"/>
        </w:rPr>
        <w:t>Минпросвещения</w:t>
      </w:r>
      <w:proofErr w:type="spellEnd"/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 России от 02.09.2020 № 458)</w:t>
      </w:r>
    </w:p>
    <w:p w:rsidR="00BB6427" w:rsidRPr="00B95E59" w:rsidRDefault="00BB6427" w:rsidP="00B95E59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прокуроров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судей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сотрудников Следственного комитета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B6427" w:rsidRPr="00B95E59" w:rsidRDefault="00BB6427" w:rsidP="00B95E59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военнослужащих</w:t>
      </w:r>
      <w:r w:rsidR="00302A52"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,</w:t>
      </w: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 xml:space="preserve"> </w:t>
      </w:r>
      <w:r w:rsidR="00302A52"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 xml:space="preserve"> участники СВО </w:t>
      </w: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по месту жительства их семей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сотрудника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6)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находящимся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7) детям сотрудников органов внутренних дел, не являющихся сотрудниками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III. Проживающие в одной семье и имеющие общее место жительства дети имеют право преимущественного приема на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обучение по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IV.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службы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числе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A0538D" w:rsidRDefault="00D71191" w:rsidP="00B95E59">
      <w:pPr>
        <w:jc w:val="both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D71191" w:rsidRDefault="00D71191" w:rsidP="00D71191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D71191" w:rsidRDefault="00D71191" w:rsidP="00D71191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D71191" w:rsidRDefault="00D71191" w:rsidP="00D71191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D71191" w:rsidRDefault="00D71191" w:rsidP="00D71191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bookmarkStart w:id="0" w:name="_GoBack"/>
      <w:bookmarkEnd w:id="0"/>
      <w:r w:rsidRPr="00D71191">
        <w:rPr>
          <w:rFonts w:eastAsia="+mn-ea"/>
          <w:b/>
          <w:bCs/>
          <w:color w:val="FF0000"/>
          <w:kern w:val="24"/>
          <w:sz w:val="28"/>
          <w:szCs w:val="28"/>
        </w:rPr>
        <w:lastRenderedPageBreak/>
        <w:t>Льготные категории, введенные с 2023 года Федеральным законом от 24.06.2023 № 281-ФЗ:</w:t>
      </w:r>
    </w:p>
    <w:p w:rsidR="00D71191" w:rsidRDefault="00D71191" w:rsidP="00B95E59">
      <w:pPr>
        <w:jc w:val="both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D71191" w:rsidRDefault="00D71191" w:rsidP="00D71191">
      <w:pPr>
        <w:pStyle w:val="a4"/>
        <w:numPr>
          <w:ilvl w:val="0"/>
          <w:numId w:val="4"/>
        </w:numPr>
        <w:tabs>
          <w:tab w:val="clear" w:pos="720"/>
          <w:tab w:val="num" w:pos="0"/>
        </w:tabs>
        <w:kinsoku w:val="0"/>
        <w:overflowPunct w:val="0"/>
        <w:ind w:left="0" w:hanging="720"/>
        <w:jc w:val="both"/>
        <w:textAlignment w:val="baseline"/>
        <w:rPr>
          <w:sz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во внеочередном порядке</w:t>
      </w:r>
      <w:r>
        <w:rPr>
          <w:rFonts w:eastAsia="+mn-ea"/>
          <w:color w:val="000000"/>
          <w:kern w:val="24"/>
          <w:sz w:val="28"/>
          <w:szCs w:val="28"/>
        </w:rPr>
        <w:t xml:space="preserve"> места в государственных и муниципальных общеобразовательных организациях </w:t>
      </w:r>
      <w:r>
        <w:rPr>
          <w:rFonts w:eastAsia="+mn-ea"/>
          <w:color w:val="000000"/>
          <w:kern w:val="24"/>
          <w:sz w:val="28"/>
          <w:szCs w:val="28"/>
          <w:u w:val="single"/>
        </w:rPr>
        <w:t>по месту жительства их семей</w:t>
      </w:r>
      <w:r>
        <w:rPr>
          <w:rFonts w:eastAsia="+mn-ea"/>
          <w:color w:val="000000"/>
          <w:kern w:val="24"/>
          <w:sz w:val="28"/>
          <w:szCs w:val="28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:rsidR="00D71191" w:rsidRDefault="00D71191" w:rsidP="00D71191">
      <w:pPr>
        <w:pStyle w:val="a4"/>
        <w:numPr>
          <w:ilvl w:val="0"/>
          <w:numId w:val="5"/>
        </w:numPr>
        <w:tabs>
          <w:tab w:val="clear" w:pos="720"/>
          <w:tab w:val="num" w:pos="0"/>
        </w:tabs>
        <w:kinsoku w:val="0"/>
        <w:overflowPunct w:val="0"/>
        <w:ind w:left="0" w:hanging="720"/>
        <w:jc w:val="both"/>
        <w:textAlignment w:val="baseline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(Федеральный закон от 27.05.1998 № 76-ФЗ «О статусе военнослужащих»</w:t>
      </w:r>
      <w:proofErr w:type="gramStart"/>
      <w:r>
        <w:rPr>
          <w:rFonts w:eastAsia="+mn-ea"/>
          <w:i/>
          <w:iCs/>
          <w:color w:val="000000"/>
          <w:kern w:val="24"/>
          <w:sz w:val="28"/>
          <w:szCs w:val="28"/>
        </w:rPr>
        <w:t xml:space="preserve"> ,</w:t>
      </w:r>
      <w:proofErr w:type="gramEnd"/>
      <w:r>
        <w:rPr>
          <w:rFonts w:eastAsia="+mn-ea"/>
          <w:i/>
          <w:iCs/>
          <w:color w:val="000000"/>
          <w:kern w:val="24"/>
          <w:sz w:val="28"/>
          <w:szCs w:val="28"/>
        </w:rPr>
        <w:t xml:space="preserve"> п. 8 ст. 24);</w:t>
      </w:r>
    </w:p>
    <w:p w:rsidR="00D71191" w:rsidRDefault="00D71191" w:rsidP="00D71191">
      <w:pPr>
        <w:pStyle w:val="a4"/>
        <w:numPr>
          <w:ilvl w:val="0"/>
          <w:numId w:val="5"/>
        </w:numPr>
        <w:tabs>
          <w:tab w:val="clear" w:pos="720"/>
          <w:tab w:val="num" w:pos="0"/>
        </w:tabs>
        <w:kinsoku w:val="0"/>
        <w:overflowPunct w:val="0"/>
        <w:ind w:left="0" w:hanging="720"/>
        <w:jc w:val="both"/>
        <w:textAlignment w:val="baseline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(Федеральный закон от 03.07.2016 № 226-ФЗ «О войсках национальной гвардии Российской Федерации», ст. 28.1).</w:t>
      </w:r>
    </w:p>
    <w:p w:rsidR="00D71191" w:rsidRDefault="00D71191" w:rsidP="00D71191">
      <w:pPr>
        <w:pStyle w:val="a4"/>
        <w:numPr>
          <w:ilvl w:val="0"/>
          <w:numId w:val="6"/>
        </w:numPr>
        <w:tabs>
          <w:tab w:val="clear" w:pos="720"/>
          <w:tab w:val="num" w:pos="0"/>
        </w:tabs>
        <w:kinsoku w:val="0"/>
        <w:overflowPunct w:val="0"/>
        <w:ind w:left="0" w:hanging="720"/>
        <w:jc w:val="both"/>
        <w:textAlignment w:val="baseline"/>
        <w:rPr>
          <w:sz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в первоочередном порядке</w:t>
      </w:r>
      <w:r>
        <w:rPr>
          <w:rFonts w:eastAsia="+mn-ea"/>
          <w:color w:val="000000"/>
          <w:kern w:val="24"/>
          <w:sz w:val="28"/>
          <w:szCs w:val="28"/>
        </w:rPr>
        <w:t xml:space="preserve"> места в государственных и муниципальных общеобразовательных организациях </w:t>
      </w:r>
      <w:r>
        <w:rPr>
          <w:rFonts w:eastAsia="+mn-ea"/>
          <w:color w:val="000000"/>
          <w:kern w:val="24"/>
          <w:sz w:val="28"/>
          <w:szCs w:val="28"/>
          <w:u w:val="single"/>
        </w:rPr>
        <w:t>по месту жительства их семей</w:t>
      </w:r>
      <w:r>
        <w:rPr>
          <w:rFonts w:eastAsia="+mn-ea"/>
          <w:color w:val="000000"/>
          <w:kern w:val="24"/>
          <w:sz w:val="28"/>
          <w:szCs w:val="28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 семью, </w:t>
      </w:r>
      <w:r>
        <w:rPr>
          <w:rFonts w:eastAsia="+mn-ea"/>
          <w:color w:val="000000"/>
          <w:kern w:val="24"/>
          <w:sz w:val="28"/>
          <w:szCs w:val="28"/>
          <w:u w:val="single"/>
        </w:rPr>
        <w:t>военнослужащих и детям граждан, пребывающих в добровольческих формированиях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(Федеральный закон от 27.05.1998 № 76-ФЗ «О статусе военнослужащих»</w:t>
      </w:r>
      <w:proofErr w:type="gramStart"/>
      <w:r>
        <w:rPr>
          <w:rFonts w:eastAsia="+mn-ea"/>
          <w:i/>
          <w:iCs/>
          <w:color w:val="000000"/>
          <w:kern w:val="24"/>
          <w:sz w:val="28"/>
          <w:szCs w:val="28"/>
        </w:rPr>
        <w:t xml:space="preserve"> ,</w:t>
      </w:r>
      <w:proofErr w:type="gramEnd"/>
      <w:r>
        <w:rPr>
          <w:rFonts w:eastAsia="+mn-ea"/>
          <w:i/>
          <w:iCs/>
          <w:color w:val="000000"/>
          <w:kern w:val="24"/>
          <w:sz w:val="28"/>
          <w:szCs w:val="28"/>
        </w:rPr>
        <w:t xml:space="preserve"> абзац 2, п. 6, ст. 19 ).</w:t>
      </w:r>
    </w:p>
    <w:p w:rsidR="00D71191" w:rsidRPr="00302A52" w:rsidRDefault="00D71191" w:rsidP="00D71191">
      <w:pPr>
        <w:tabs>
          <w:tab w:val="num" w:pos="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71191" w:rsidRPr="00302A52" w:rsidSect="00B95E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054"/>
    <w:multiLevelType w:val="multilevel"/>
    <w:tmpl w:val="235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F4321"/>
    <w:multiLevelType w:val="hybridMultilevel"/>
    <w:tmpl w:val="37E2538E"/>
    <w:lvl w:ilvl="0" w:tplc="0324E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6C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4B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A1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AF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8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4F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C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A0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A17E3"/>
    <w:multiLevelType w:val="multilevel"/>
    <w:tmpl w:val="4514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E7EC8"/>
    <w:multiLevelType w:val="hybridMultilevel"/>
    <w:tmpl w:val="277C1348"/>
    <w:lvl w:ilvl="0" w:tplc="EE92D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EE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F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01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84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25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8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00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74FD2"/>
    <w:multiLevelType w:val="hybridMultilevel"/>
    <w:tmpl w:val="D85AA0F4"/>
    <w:lvl w:ilvl="0" w:tplc="1D885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2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E67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9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C13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2A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A7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40E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51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D0BEA"/>
    <w:multiLevelType w:val="multilevel"/>
    <w:tmpl w:val="9C6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7"/>
    <w:rsid w:val="000E1BE4"/>
    <w:rsid w:val="00302A52"/>
    <w:rsid w:val="008756D3"/>
    <w:rsid w:val="00B95E59"/>
    <w:rsid w:val="00BB6427"/>
    <w:rsid w:val="00D568B1"/>
    <w:rsid w:val="00D71191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ХМВ</cp:lastModifiedBy>
  <cp:revision>2</cp:revision>
  <dcterms:created xsi:type="dcterms:W3CDTF">2024-02-25T15:55:00Z</dcterms:created>
  <dcterms:modified xsi:type="dcterms:W3CDTF">2024-02-25T15:55:00Z</dcterms:modified>
</cp:coreProperties>
</file>