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F17F3" w14:textId="3ACE0558" w:rsidR="00580ED1" w:rsidRPr="00580ED1" w:rsidRDefault="006C0485" w:rsidP="00580ED1">
      <w:pPr>
        <w:jc w:val="right"/>
        <w:rPr>
          <w:bCs/>
          <w:sz w:val="28"/>
          <w:szCs w:val="28"/>
        </w:rPr>
      </w:pPr>
      <w:r>
        <w:rPr>
          <w:i/>
          <w:szCs w:val="28"/>
        </w:rPr>
        <w:t xml:space="preserve"> </w:t>
      </w:r>
    </w:p>
    <w:p w14:paraId="2516A842" w14:textId="77777777" w:rsidR="001E7F9B" w:rsidRPr="0056623D" w:rsidRDefault="001E7F9B" w:rsidP="00D116BF">
      <w:pPr>
        <w:jc w:val="center"/>
        <w:rPr>
          <w:b/>
          <w:sz w:val="32"/>
          <w:szCs w:val="32"/>
        </w:rPr>
      </w:pPr>
    </w:p>
    <w:p w14:paraId="65821512" w14:textId="6C4498ED" w:rsidR="00552B80" w:rsidRPr="009438C8" w:rsidRDefault="009438C8" w:rsidP="009438C8">
      <w:pPr>
        <w:ind w:left="426" w:hanging="426"/>
        <w:jc w:val="center"/>
        <w:rPr>
          <w:b/>
          <w:sz w:val="40"/>
          <w:szCs w:val="40"/>
        </w:rPr>
      </w:pPr>
      <w:r w:rsidRPr="009438C8">
        <w:rPr>
          <w:b/>
          <w:sz w:val="40"/>
          <w:szCs w:val="40"/>
        </w:rPr>
        <w:t xml:space="preserve">МБОУ Школа № 32 </w:t>
      </w:r>
      <w:proofErr w:type="spellStart"/>
      <w:r w:rsidRPr="009438C8">
        <w:rPr>
          <w:b/>
          <w:sz w:val="40"/>
          <w:szCs w:val="40"/>
        </w:rPr>
        <w:t>г.о</w:t>
      </w:r>
      <w:proofErr w:type="spellEnd"/>
      <w:r w:rsidRPr="009438C8">
        <w:rPr>
          <w:b/>
          <w:sz w:val="40"/>
          <w:szCs w:val="40"/>
        </w:rPr>
        <w:t>. Самара</w:t>
      </w:r>
    </w:p>
    <w:p w14:paraId="4EACF373" w14:textId="45EF55CD" w:rsidR="005060D9" w:rsidRPr="002F7314" w:rsidRDefault="005060D9" w:rsidP="000E3CA3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B90814">
        <w:t>ЕГЭ</w:t>
      </w:r>
      <w:r w:rsidR="00B360B5">
        <w:rPr>
          <w:rStyle w:val="a6"/>
        </w:rPr>
        <w:footnoteReference w:id="1"/>
      </w:r>
      <w:r w:rsidRPr="00FC6BBF">
        <w:t xml:space="preserve"> </w:t>
      </w:r>
      <w:r w:rsidR="00015E89" w:rsidRPr="00FC6BBF">
        <w:br/>
      </w:r>
      <w:r w:rsidR="00015E89"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по</w:t>
      </w:r>
      <w:r w:rsidR="009B5DDA">
        <w:rPr>
          <w:rStyle w:val="af5"/>
          <w:rFonts w:ascii="Times New Roman" w:hAnsi="Times New Roman"/>
          <w:b/>
          <w:bCs/>
          <w:sz w:val="32"/>
          <w:lang w:val="ru-RU"/>
        </w:rPr>
        <w:t xml:space="preserve"> русскому языку</w:t>
      </w:r>
    </w:p>
    <w:p w14:paraId="5C047378" w14:textId="77777777"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14:paraId="5F681394" w14:textId="77777777"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14:paraId="36C40888" w14:textId="77777777"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 w:rsidRPr="008718AA">
        <w:rPr>
          <w:rStyle w:val="a6"/>
          <w:rFonts w:ascii="Times New Roman" w:hAnsi="Times New Roman"/>
          <w:b w:val="0"/>
        </w:rPr>
        <w:footnoteReference w:id="2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14:paraId="1988153D" w14:textId="77777777"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188"/>
        <w:gridCol w:w="1191"/>
        <w:gridCol w:w="1189"/>
        <w:gridCol w:w="1189"/>
        <w:gridCol w:w="1341"/>
        <w:gridCol w:w="1264"/>
        <w:gridCol w:w="1257"/>
      </w:tblGrid>
      <w:tr w:rsidR="006C0485" w:rsidRPr="00634251" w14:paraId="568A1C21" w14:textId="5F2B67D9" w:rsidTr="006C0485">
        <w:tc>
          <w:tcPr>
            <w:tcW w:w="1120" w:type="pct"/>
            <w:gridSpan w:val="2"/>
          </w:tcPr>
          <w:p w14:paraId="14A371BF" w14:textId="03598EC1" w:rsidR="006C0485" w:rsidRPr="00D65DF5" w:rsidRDefault="006C0485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 г.</w:t>
            </w:r>
          </w:p>
        </w:tc>
        <w:tc>
          <w:tcPr>
            <w:tcW w:w="1243" w:type="pct"/>
            <w:gridSpan w:val="2"/>
          </w:tcPr>
          <w:p w14:paraId="5D4F62C8" w14:textId="28B246C3" w:rsidR="006C0485" w:rsidRPr="0016787E" w:rsidRDefault="006C0485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321" w:type="pct"/>
            <w:gridSpan w:val="2"/>
          </w:tcPr>
          <w:p w14:paraId="498D8DEA" w14:textId="5C1B0B9C" w:rsidR="006C0485" w:rsidRPr="00D65DF5" w:rsidRDefault="006C0485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317" w:type="pct"/>
            <w:gridSpan w:val="2"/>
          </w:tcPr>
          <w:p w14:paraId="1F3BD6C9" w14:textId="2D6A877B" w:rsidR="006C0485" w:rsidRDefault="006C0485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2024г.</w:t>
            </w:r>
          </w:p>
        </w:tc>
      </w:tr>
      <w:tr w:rsidR="006C0485" w:rsidRPr="00634251" w14:paraId="0E896200" w14:textId="55ABA686" w:rsidTr="006C0485">
        <w:tc>
          <w:tcPr>
            <w:tcW w:w="500" w:type="pct"/>
            <w:vAlign w:val="center"/>
          </w:tcPr>
          <w:p w14:paraId="0B65FAD4" w14:textId="77777777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620" w:type="pct"/>
            <w:vAlign w:val="center"/>
          </w:tcPr>
          <w:p w14:paraId="62544C83" w14:textId="77777777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22" w:type="pct"/>
            <w:vAlign w:val="center"/>
          </w:tcPr>
          <w:p w14:paraId="570831F4" w14:textId="77777777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621" w:type="pct"/>
            <w:vAlign w:val="center"/>
          </w:tcPr>
          <w:p w14:paraId="70713AD9" w14:textId="77777777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21" w:type="pct"/>
            <w:vAlign w:val="center"/>
          </w:tcPr>
          <w:p w14:paraId="42EB9589" w14:textId="77777777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700" w:type="pct"/>
            <w:vAlign w:val="center"/>
          </w:tcPr>
          <w:p w14:paraId="62D4889A" w14:textId="77777777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660" w:type="pct"/>
            <w:vAlign w:val="center"/>
          </w:tcPr>
          <w:p w14:paraId="755DE015" w14:textId="6D7FF707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657" w:type="pct"/>
            <w:vAlign w:val="center"/>
          </w:tcPr>
          <w:p w14:paraId="352043CA" w14:textId="626A9252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6C0485" w:rsidRPr="00634251" w14:paraId="4D2B383B" w14:textId="31D55F72" w:rsidTr="006C0485">
        <w:tc>
          <w:tcPr>
            <w:tcW w:w="500" w:type="pct"/>
            <w:vAlign w:val="center"/>
          </w:tcPr>
          <w:p w14:paraId="47815C9C" w14:textId="006883D2" w:rsidR="006C0485" w:rsidRPr="00634251" w:rsidRDefault="006C0485" w:rsidP="00D116BF">
            <w:pPr>
              <w:jc w:val="center"/>
            </w:pPr>
            <w:r>
              <w:t>41</w:t>
            </w:r>
          </w:p>
        </w:tc>
        <w:tc>
          <w:tcPr>
            <w:tcW w:w="620" w:type="pct"/>
            <w:vAlign w:val="bottom"/>
          </w:tcPr>
          <w:p w14:paraId="48CAB8DE" w14:textId="52ED75CD" w:rsidR="006C0485" w:rsidRPr="00634251" w:rsidRDefault="006C0485" w:rsidP="00D116BF">
            <w:pPr>
              <w:jc w:val="center"/>
            </w:pPr>
            <w:r>
              <w:t>100</w:t>
            </w:r>
          </w:p>
        </w:tc>
        <w:tc>
          <w:tcPr>
            <w:tcW w:w="622" w:type="pct"/>
            <w:vAlign w:val="center"/>
          </w:tcPr>
          <w:p w14:paraId="24230194" w14:textId="48445472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42</w:t>
            </w:r>
          </w:p>
        </w:tc>
        <w:tc>
          <w:tcPr>
            <w:tcW w:w="621" w:type="pct"/>
            <w:vAlign w:val="center"/>
          </w:tcPr>
          <w:p w14:paraId="6E0057F0" w14:textId="2A24701B" w:rsidR="006C0485" w:rsidRPr="00634251" w:rsidRDefault="006C048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621" w:type="pct"/>
            <w:vAlign w:val="bottom"/>
          </w:tcPr>
          <w:p w14:paraId="1E3A95D7" w14:textId="373B982F" w:rsidR="006C0485" w:rsidRPr="00634251" w:rsidRDefault="006C0485" w:rsidP="00541C74">
            <w:pPr>
              <w:jc w:val="center"/>
            </w:pPr>
            <w:r>
              <w:t>29</w:t>
            </w:r>
          </w:p>
        </w:tc>
        <w:tc>
          <w:tcPr>
            <w:tcW w:w="700" w:type="pct"/>
            <w:vAlign w:val="bottom"/>
          </w:tcPr>
          <w:p w14:paraId="48931220" w14:textId="044A1C18" w:rsidR="006C0485" w:rsidRPr="00634251" w:rsidRDefault="006C0485" w:rsidP="00D116BF">
            <w:pPr>
              <w:jc w:val="center"/>
            </w:pPr>
            <w:r>
              <w:t>100</w:t>
            </w:r>
          </w:p>
        </w:tc>
        <w:tc>
          <w:tcPr>
            <w:tcW w:w="660" w:type="pct"/>
          </w:tcPr>
          <w:p w14:paraId="74BA2DB5" w14:textId="10FD7F02" w:rsidR="006C0485" w:rsidRDefault="006C0485" w:rsidP="00D116BF">
            <w:pPr>
              <w:jc w:val="center"/>
            </w:pPr>
            <w:r>
              <w:t>23</w:t>
            </w:r>
          </w:p>
        </w:tc>
        <w:tc>
          <w:tcPr>
            <w:tcW w:w="657" w:type="pct"/>
          </w:tcPr>
          <w:p w14:paraId="61BB61B1" w14:textId="2D7C34AC" w:rsidR="006C0485" w:rsidRDefault="006C0485" w:rsidP="00D116BF">
            <w:pPr>
              <w:jc w:val="center"/>
            </w:pPr>
            <w:r>
              <w:t>100</w:t>
            </w:r>
          </w:p>
        </w:tc>
      </w:tr>
    </w:tbl>
    <w:p w14:paraId="284EFFA7" w14:textId="77777777" w:rsidR="00D116BF" w:rsidRPr="00FA4B3A" w:rsidRDefault="00D116BF" w:rsidP="00D116BF">
      <w:pPr>
        <w:ind w:left="568" w:hanging="568"/>
      </w:pPr>
    </w:p>
    <w:p w14:paraId="79B27D0F" w14:textId="34C001C4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>Количество участников ЕГЭ в регионе по категориям</w:t>
      </w:r>
      <w:r w:rsidR="00895DDC" w:rsidRPr="00FC6BBF">
        <w:rPr>
          <w:rFonts w:ascii="Times New Roman" w:hAnsi="Times New Roman"/>
        </w:rPr>
        <w:t xml:space="preserve"> </w:t>
      </w:r>
    </w:p>
    <w:p w14:paraId="4F74AF05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3</w:t>
        </w:r>
      </w:fldSimple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5060D9" w:rsidRPr="00634251" w14:paraId="7532A018" w14:textId="77777777" w:rsidTr="00BA2AEA">
        <w:trPr>
          <w:tblHeader/>
        </w:trPr>
        <w:tc>
          <w:tcPr>
            <w:tcW w:w="6663" w:type="dxa"/>
          </w:tcPr>
          <w:p w14:paraId="4A6B3559" w14:textId="77777777" w:rsidR="005060D9" w:rsidRPr="00634251" w:rsidRDefault="005060D9" w:rsidP="00D116BF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2551" w:type="dxa"/>
          </w:tcPr>
          <w:p w14:paraId="0DEA6BB4" w14:textId="77777777" w:rsidR="005060D9" w:rsidRPr="00634251" w:rsidRDefault="005060D9" w:rsidP="00D116BF">
            <w:pPr>
              <w:contextualSpacing/>
              <w:jc w:val="both"/>
            </w:pPr>
          </w:p>
        </w:tc>
      </w:tr>
      <w:tr w:rsidR="005060D9" w:rsidRPr="00634251" w14:paraId="5D41F691" w14:textId="77777777" w:rsidTr="00BA2AEA">
        <w:trPr>
          <w:trHeight w:val="545"/>
        </w:trPr>
        <w:tc>
          <w:tcPr>
            <w:tcW w:w="6663" w:type="dxa"/>
          </w:tcPr>
          <w:p w14:paraId="3234B267" w14:textId="77777777" w:rsidR="005060D9" w:rsidRPr="00634251" w:rsidRDefault="005060D9" w:rsidP="00D116BF">
            <w:pPr>
              <w:contextualSpacing/>
              <w:jc w:val="both"/>
            </w:pPr>
            <w:r w:rsidRPr="00634251">
              <w:t>Из них:</w:t>
            </w:r>
          </w:p>
          <w:p w14:paraId="2AACF2A9" w14:textId="77777777" w:rsidR="005060D9" w:rsidRPr="00634251" w:rsidRDefault="00407E4A" w:rsidP="00B86A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="00C30DD4" w:rsidRPr="00B86ACD">
              <w:rPr>
                <w:rFonts w:ascii="Times New Roman" w:hAnsi="Times New Roman"/>
                <w:sz w:val="24"/>
                <w:szCs w:val="24"/>
              </w:rPr>
              <w:t>, обучающихся по программам СОО</w:t>
            </w:r>
          </w:p>
        </w:tc>
        <w:tc>
          <w:tcPr>
            <w:tcW w:w="2551" w:type="dxa"/>
          </w:tcPr>
          <w:p w14:paraId="47E5FDAF" w14:textId="47106B85" w:rsidR="005060D9" w:rsidRPr="00634251" w:rsidRDefault="009D419C" w:rsidP="009D419C">
            <w:pPr>
              <w:contextualSpacing/>
              <w:jc w:val="center"/>
            </w:pPr>
            <w:r>
              <w:t>22</w:t>
            </w:r>
          </w:p>
        </w:tc>
      </w:tr>
      <w:tr w:rsidR="005060D9" w:rsidRPr="00634251" w14:paraId="37C789DB" w14:textId="77777777" w:rsidTr="00BA2AEA">
        <w:tc>
          <w:tcPr>
            <w:tcW w:w="6663" w:type="dxa"/>
          </w:tcPr>
          <w:p w14:paraId="469D0A44" w14:textId="7063DC94" w:rsidR="005060D9" w:rsidRPr="00B86ACD" w:rsidRDefault="009438C8" w:rsidP="009438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 ОВЗ</w:t>
            </w:r>
          </w:p>
        </w:tc>
        <w:tc>
          <w:tcPr>
            <w:tcW w:w="2551" w:type="dxa"/>
          </w:tcPr>
          <w:p w14:paraId="119FBAA2" w14:textId="646663D2" w:rsidR="005060D9" w:rsidRPr="00634251" w:rsidRDefault="009D419C" w:rsidP="009D419C">
            <w:pPr>
              <w:contextualSpacing/>
              <w:jc w:val="center"/>
            </w:pPr>
            <w:r>
              <w:t>1</w:t>
            </w:r>
            <w:bookmarkStart w:id="3" w:name="_GoBack"/>
            <w:bookmarkEnd w:id="3"/>
          </w:p>
        </w:tc>
      </w:tr>
    </w:tbl>
    <w:p w14:paraId="4F2425C4" w14:textId="77777777" w:rsidR="00E2039C" w:rsidRPr="00FA4B3A" w:rsidRDefault="00E2039C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BDA0BF2" w14:textId="576688C6" w:rsidR="00894991" w:rsidRPr="009438C8" w:rsidRDefault="009438C8" w:rsidP="009438C8">
      <w:pPr>
        <w:pStyle w:val="3"/>
        <w:numPr>
          <w:ilvl w:val="1"/>
          <w:numId w:val="7"/>
        </w:numPr>
        <w:tabs>
          <w:tab w:val="left" w:pos="142"/>
        </w:tabs>
        <w:ind w:left="426" w:hanging="426"/>
      </w:pPr>
      <w:r>
        <w:rPr>
          <w:rFonts w:ascii="Times New Roman" w:hAnsi="Times New Roman"/>
          <w:lang w:val="ru-RU"/>
        </w:rPr>
        <w:t xml:space="preserve"> </w:t>
      </w:r>
      <w:bookmarkStart w:id="4" w:name="_Toc424490577"/>
      <w:r w:rsidR="00894991" w:rsidRPr="009438C8">
        <w:rPr>
          <w:rFonts w:ascii="Times New Roman" w:hAnsi="Times New Roman"/>
        </w:rPr>
        <w:t xml:space="preserve">Основные </w:t>
      </w:r>
      <w:r w:rsidR="0016787E" w:rsidRPr="009438C8">
        <w:rPr>
          <w:rFonts w:ascii="Times New Roman" w:hAnsi="Times New Roman"/>
          <w:lang w:val="ru-RU"/>
        </w:rPr>
        <w:t>учебники</w:t>
      </w:r>
      <w:r w:rsidR="0016787E" w:rsidRPr="009438C8">
        <w:rPr>
          <w:rFonts w:ascii="Times New Roman" w:hAnsi="Times New Roman"/>
        </w:rPr>
        <w:t xml:space="preserve"> </w:t>
      </w:r>
      <w:r w:rsidR="00A14BF3" w:rsidRPr="009438C8">
        <w:rPr>
          <w:rFonts w:ascii="Times New Roman" w:hAnsi="Times New Roman"/>
        </w:rPr>
        <w:t>по предмету из федерального перечня Минпросвещения России</w:t>
      </w:r>
      <w:r w:rsidR="00E834C6" w:rsidRPr="009438C8">
        <w:rPr>
          <w:rFonts w:ascii="Times New Roman" w:hAnsi="Times New Roman"/>
          <w:lang w:val="ru-RU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  <w:lang w:val="ru-RU"/>
        </w:rPr>
        <w:footnoteReference w:id="3"/>
      </w:r>
      <w:r w:rsidR="00894991" w:rsidRPr="009438C8">
        <w:rPr>
          <w:rFonts w:ascii="Times New Roman" w:hAnsi="Times New Roman"/>
        </w:rPr>
        <w:t>, которые использовались в ОО</w:t>
      </w:r>
      <w:r w:rsidR="00FC51CC" w:rsidRPr="009438C8">
        <w:rPr>
          <w:rFonts w:ascii="Times New Roman" w:hAnsi="Times New Roman"/>
          <w:lang w:val="ru-RU"/>
        </w:rPr>
        <w:t xml:space="preserve"> субъекта Российской Федерации</w:t>
      </w:r>
      <w:r w:rsidR="00894991" w:rsidRPr="009438C8">
        <w:rPr>
          <w:rFonts w:ascii="Times New Roman" w:hAnsi="Times New Roman"/>
        </w:rPr>
        <w:t xml:space="preserve"> в </w:t>
      </w:r>
      <w:r w:rsidR="0016787E" w:rsidRPr="009438C8">
        <w:rPr>
          <w:rFonts w:ascii="Times New Roman" w:hAnsi="Times New Roman"/>
        </w:rPr>
        <w:t>20</w:t>
      </w:r>
      <w:r w:rsidR="0029775C">
        <w:rPr>
          <w:rFonts w:ascii="Times New Roman" w:hAnsi="Times New Roman"/>
          <w:lang w:val="ru-RU"/>
        </w:rPr>
        <w:t>23</w:t>
      </w:r>
      <w:r w:rsidR="00894991" w:rsidRPr="009438C8">
        <w:rPr>
          <w:rFonts w:ascii="Times New Roman" w:hAnsi="Times New Roman"/>
        </w:rPr>
        <w:t>-</w:t>
      </w:r>
      <w:r w:rsidR="0029775C">
        <w:rPr>
          <w:rFonts w:ascii="Times New Roman" w:hAnsi="Times New Roman"/>
        </w:rPr>
        <w:t>202</w:t>
      </w:r>
      <w:r w:rsidR="0029775C">
        <w:rPr>
          <w:rFonts w:ascii="Times New Roman" w:hAnsi="Times New Roman"/>
          <w:lang w:val="ru-RU"/>
        </w:rPr>
        <w:t>4</w:t>
      </w:r>
      <w:r w:rsidR="0016787E" w:rsidRPr="009438C8">
        <w:rPr>
          <w:rFonts w:ascii="Times New Roman" w:hAnsi="Times New Roman"/>
        </w:rPr>
        <w:t xml:space="preserve"> </w:t>
      </w:r>
      <w:r w:rsidR="00894991" w:rsidRPr="009438C8">
        <w:rPr>
          <w:rFonts w:ascii="Times New Roman" w:hAnsi="Times New Roman"/>
        </w:rPr>
        <w:t xml:space="preserve">учебном году. </w:t>
      </w:r>
    </w:p>
    <w:p w14:paraId="570938A0" w14:textId="77777777"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6</w:t>
        </w:r>
      </w:fldSimple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64"/>
        <w:gridCol w:w="2510"/>
      </w:tblGrid>
      <w:tr w:rsidR="00F579AB" w:rsidRPr="00634251" w14:paraId="0BAF6489" w14:textId="77777777" w:rsidTr="00C57778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17CE39AE" w14:textId="77777777" w:rsidR="00F579AB" w:rsidRPr="00634251" w:rsidRDefault="00F579AB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5D877CBC" w14:textId="77777777" w:rsidR="00F579AB" w:rsidRPr="00634251" w:rsidRDefault="00F579AB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16787E">
              <w:rPr>
                <w:rFonts w:ascii="Times New Roman" w:hAnsi="Times New Roman"/>
                <w:sz w:val="24"/>
                <w:szCs w:val="24"/>
              </w:rPr>
              <w:t xml:space="preserve">учебников </w:t>
            </w:r>
            <w:r w:rsidR="00E834C6">
              <w:rPr>
                <w:rFonts w:ascii="Times New Roman" w:hAnsi="Times New Roman"/>
                <w:sz w:val="24"/>
                <w:szCs w:val="24"/>
              </w:rPr>
              <w:t>ФПУ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1C91ECD" w14:textId="148F992F" w:rsidR="00F579AB" w:rsidRPr="00634251" w:rsidRDefault="00F579AB" w:rsidP="00BD4B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которых использовался </w:t>
            </w:r>
            <w:r w:rsidR="00E834C6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="00A1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79AB" w:rsidRPr="00634251" w14:paraId="201F9E99" w14:textId="77777777" w:rsidTr="00C57778">
        <w:trPr>
          <w:cantSplit/>
        </w:trPr>
        <w:tc>
          <w:tcPr>
            <w:tcW w:w="540" w:type="dxa"/>
            <w:shd w:val="clear" w:color="auto" w:fill="auto"/>
          </w:tcPr>
          <w:p w14:paraId="62B088E0" w14:textId="4495B0B5" w:rsidR="00F579AB" w:rsidRPr="00634251" w:rsidRDefault="00541C74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4" w:type="dxa"/>
            <w:shd w:val="clear" w:color="auto" w:fill="auto"/>
          </w:tcPr>
          <w:p w14:paraId="297FE08E" w14:textId="6913AF4C" w:rsidR="00F579AB" w:rsidRPr="00634251" w:rsidRDefault="00541C74" w:rsidP="00E83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1C74">
              <w:rPr>
                <w:rFonts w:ascii="Times New Roman" w:hAnsi="Times New Roman"/>
                <w:sz w:val="24"/>
                <w:szCs w:val="24"/>
              </w:rPr>
              <w:t xml:space="preserve">Русский язык. 10-11 классы. Базовый уровень. В 2 частях - </w:t>
            </w:r>
            <w:proofErr w:type="spellStart"/>
            <w:r w:rsidRPr="00541C74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541C74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41C74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541C74"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Pr="00541C74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541C74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2510" w:type="dxa"/>
            <w:shd w:val="clear" w:color="auto" w:fill="auto"/>
          </w:tcPr>
          <w:p w14:paraId="29D65FA2" w14:textId="77777777" w:rsidR="00F579AB" w:rsidRPr="00634251" w:rsidRDefault="00F579AB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47201F" w14:textId="77777777" w:rsidR="00894991" w:rsidRPr="00FA4B3A" w:rsidRDefault="00894991" w:rsidP="008949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C8E3D5" w14:textId="77777777" w:rsidR="00C60809" w:rsidRPr="00715B99" w:rsidRDefault="005060D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>ВЫВОД</w:t>
      </w:r>
      <w:r w:rsidR="009A70B0" w:rsidRPr="00FC6BBF"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FC6BBF">
        <w:rPr>
          <w:rFonts w:ascii="Times New Roman" w:hAnsi="Times New Roman"/>
        </w:rPr>
        <w:t xml:space="preserve"> учебному</w:t>
      </w:r>
      <w:r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Pr="00FC6BBF">
        <w:rPr>
          <w:rFonts w:ascii="Times New Roman" w:hAnsi="Times New Roman"/>
        </w:rPr>
        <w:t xml:space="preserve"> </w:t>
      </w:r>
      <w:bookmarkEnd w:id="4"/>
    </w:p>
    <w:p w14:paraId="4AD92B5C" w14:textId="77777777" w:rsidR="005060D9" w:rsidRDefault="00A84C5A" w:rsidP="00BA2AEA">
      <w:pPr>
        <w:pStyle w:val="3"/>
        <w:numPr>
          <w:ilvl w:val="0"/>
          <w:numId w:val="0"/>
        </w:numPr>
        <w:ind w:firstLine="709"/>
        <w:jc w:val="both"/>
        <w:rPr>
          <w:rFonts w:ascii="Times New Roman" w:hAnsi="Times New Roman"/>
          <w:b w:val="0"/>
          <w:bCs w:val="0"/>
          <w:i/>
          <w:iCs/>
          <w:sz w:val="24"/>
          <w:lang w:val="ru-RU"/>
        </w:rPr>
      </w:pP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На основе приведенных в разделе данных </w:t>
      </w:r>
      <w:r w:rsidR="005060D9" w:rsidRPr="00FC6BBF">
        <w:rPr>
          <w:rFonts w:ascii="Times New Roman" w:hAnsi="Times New Roman"/>
          <w:b w:val="0"/>
          <w:bCs w:val="0"/>
          <w:i/>
          <w:iCs/>
          <w:sz w:val="24"/>
        </w:rPr>
        <w:t>отмечается динамика количества участников ЕГЭ по предмету в целом, по отдельным категориям, видам образовательных организаций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>,</w:t>
      </w:r>
      <w:r w:rsidR="005060D9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АТЕ</w:t>
      </w:r>
      <w:r w:rsidR="0090575F">
        <w:rPr>
          <w:rFonts w:ascii="Times New Roman" w:hAnsi="Times New Roman"/>
          <w:b w:val="0"/>
          <w:bCs w:val="0"/>
          <w:i/>
          <w:iCs/>
          <w:sz w:val="24"/>
        </w:rPr>
        <w:t>;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 демографическая ситуация, </w:t>
      </w:r>
      <w:r w:rsidRPr="00FC6BBF">
        <w:rPr>
          <w:rFonts w:ascii="Times New Roman" w:hAnsi="Times New Roman"/>
          <w:b w:val="0"/>
          <w:bCs w:val="0"/>
          <w:i/>
          <w:iCs/>
          <w:sz w:val="24"/>
        </w:rPr>
        <w:t xml:space="preserve">изменение нормативных правовых документов, </w:t>
      </w:r>
      <w:r w:rsidR="00E33C47" w:rsidRPr="00FC6BBF">
        <w:rPr>
          <w:rFonts w:ascii="Times New Roman" w:hAnsi="Times New Roman"/>
          <w:b w:val="0"/>
          <w:bCs w:val="0"/>
          <w:i/>
          <w:iCs/>
          <w:sz w:val="24"/>
        </w:rPr>
        <w:t>форс-мажорные обстоятельства в регионе и прочие обстоятельства, существенным образом повлиявшие на изменение количества участников ЕГЭ по предмету</w:t>
      </w:r>
      <w:r w:rsidR="00010690" w:rsidRPr="00FC6BBF">
        <w:rPr>
          <w:rFonts w:ascii="Times New Roman" w:hAnsi="Times New Roman"/>
          <w:b w:val="0"/>
          <w:bCs w:val="0"/>
          <w:i/>
          <w:iCs/>
          <w:sz w:val="24"/>
        </w:rPr>
        <w:t>.</w:t>
      </w:r>
    </w:p>
    <w:p w14:paraId="2D6AE38F" w14:textId="77777777" w:rsidR="004A5076" w:rsidRPr="004A5076" w:rsidRDefault="004A5076" w:rsidP="004A5076"/>
    <w:p w14:paraId="34E106E6" w14:textId="0DC387DC" w:rsidR="005060D9" w:rsidRPr="00FC6BBF" w:rsidRDefault="00B36DFD" w:rsidP="00B36DFD">
      <w:pPr>
        <w:pStyle w:val="2"/>
        <w:rPr>
          <w:b/>
          <w:bCs/>
          <w:sz w:val="28"/>
          <w:szCs w:val="28"/>
        </w:rPr>
      </w:pPr>
      <w:r w:rsidRPr="00B36DFD"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Стабильное 100% участие выпускников в ЕГЭ по русскому </w:t>
      </w:r>
      <w:r>
        <w:rPr>
          <w:rFonts w:ascii="Times New Roman" w:eastAsia="Calibri" w:hAnsi="Times New Roman"/>
          <w:color w:val="auto"/>
          <w:sz w:val="24"/>
          <w:szCs w:val="24"/>
          <w:lang w:val="ru-RU"/>
        </w:rPr>
        <w:t xml:space="preserve">  языку</w:t>
      </w:r>
    </w:p>
    <w:p w14:paraId="37D286F6" w14:textId="77777777"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14:paraId="22906A4E" w14:textId="77777777"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94AEB22" w14:textId="1336C4CE" w:rsidR="005060D9" w:rsidRPr="00644E7E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284" w:hanging="284"/>
        <w:rPr>
          <w:rFonts w:ascii="Times New Roman" w:hAnsi="Times New Roman"/>
          <w:b w:val="0"/>
          <w:i/>
          <w:sz w:val="24"/>
        </w:rPr>
      </w:pPr>
      <w:r w:rsidRPr="00FC6BBF">
        <w:rPr>
          <w:rFonts w:ascii="Times New Roman" w:hAnsi="Times New Roman"/>
        </w:rPr>
        <w:t>Диаграмма распределения тестовы</w:t>
      </w:r>
      <w:r w:rsidR="00847D70" w:rsidRPr="00FC6BBF">
        <w:rPr>
          <w:rFonts w:ascii="Times New Roman" w:hAnsi="Times New Roman"/>
        </w:rPr>
        <w:t>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  <w:lang w:val="ru-RU"/>
        </w:rPr>
        <w:t xml:space="preserve">участников ЕГЭ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29775C">
        <w:rPr>
          <w:rFonts w:ascii="Times New Roman" w:hAnsi="Times New Roman"/>
        </w:rPr>
        <w:t>202</w:t>
      </w:r>
      <w:r w:rsidR="0029775C">
        <w:rPr>
          <w:rFonts w:ascii="Times New Roman" w:hAnsi="Times New Roman"/>
          <w:lang w:val="ru-RU"/>
        </w:rPr>
        <w:t>4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(количеств</w:t>
      </w:r>
      <w:r w:rsidR="008500E5" w:rsidRPr="00644E7E">
        <w:rPr>
          <w:rFonts w:ascii="Times New Roman" w:hAnsi="Times New Roman"/>
          <w:b w:val="0"/>
          <w:i/>
          <w:sz w:val="24"/>
        </w:rPr>
        <w:t>о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участников, получивших тот или иной тестовый балл)</w:t>
      </w:r>
    </w:p>
    <w:p w14:paraId="6A2B450D" w14:textId="77777777" w:rsidR="00E33C47" w:rsidRPr="00F579AB" w:rsidRDefault="00E33C47" w:rsidP="00E33C47"/>
    <w:p w14:paraId="1904EB6D" w14:textId="56446612" w:rsidR="00E33C47" w:rsidRPr="00FA4B3A" w:rsidRDefault="005E261D" w:rsidP="00356E15">
      <w:pPr>
        <w:jc w:val="center"/>
      </w:pPr>
      <w:r>
        <w:rPr>
          <w:noProof/>
        </w:rPr>
        <w:drawing>
          <wp:inline distT="0" distB="0" distL="0" distR="0" wp14:anchorId="190C91D7" wp14:editId="2DA594CA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C8770F" w14:textId="77777777" w:rsidR="00301C93" w:rsidRPr="00FA4B3A" w:rsidRDefault="00301C93" w:rsidP="00E33C47"/>
    <w:p w14:paraId="618C58B5" w14:textId="77777777" w:rsidR="00301C93" w:rsidRPr="00FA4B3A" w:rsidRDefault="00301C93" w:rsidP="00E33C47"/>
    <w:p w14:paraId="60340513" w14:textId="77777777" w:rsidR="00301C93" w:rsidRPr="00FA4B3A" w:rsidRDefault="00301C93" w:rsidP="00E33C47"/>
    <w:p w14:paraId="46B38444" w14:textId="77777777" w:rsidR="00301C93" w:rsidRPr="00FA4B3A" w:rsidRDefault="00301C93" w:rsidP="00FC6BBF"/>
    <w:p w14:paraId="6FE600CA" w14:textId="77777777" w:rsidR="00614AB8" w:rsidRPr="00715B99" w:rsidRDefault="00614AB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Динамика результатов ЕГЭ по предмету за последние 3 года</w:t>
      </w:r>
    </w:p>
    <w:p w14:paraId="65B92849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7</w:t>
        </w:r>
      </w:fldSimple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031"/>
        <w:gridCol w:w="2032"/>
        <w:gridCol w:w="2032"/>
      </w:tblGrid>
      <w:tr w:rsidR="000E13E6" w:rsidRPr="006020BB" w14:paraId="25AC86E2" w14:textId="77777777" w:rsidTr="00727A8C">
        <w:trPr>
          <w:cantSplit/>
          <w:trHeight w:val="338"/>
          <w:tblHeader/>
        </w:trPr>
        <w:tc>
          <w:tcPr>
            <w:tcW w:w="567" w:type="dxa"/>
            <w:vMerge w:val="restart"/>
          </w:tcPr>
          <w:p w14:paraId="0B4B6FBC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680A326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14:paraId="6A3C483F" w14:textId="5D3EF540" w:rsidR="000E13E6" w:rsidRPr="006020BB" w:rsidRDefault="009438C8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МБОУ Школа № 32 </w:t>
            </w:r>
            <w:proofErr w:type="spellStart"/>
            <w:r>
              <w:rPr>
                <w:rFonts w:eastAsia="MS Mincho"/>
                <w:sz w:val="20"/>
              </w:rPr>
              <w:t>г.о</w:t>
            </w:r>
            <w:proofErr w:type="spellEnd"/>
            <w:r>
              <w:rPr>
                <w:rFonts w:eastAsia="MS Mincho"/>
                <w:sz w:val="20"/>
              </w:rPr>
              <w:t>. Самара</w:t>
            </w:r>
          </w:p>
        </w:tc>
      </w:tr>
      <w:tr w:rsidR="0029775C" w:rsidRPr="006020BB" w14:paraId="1E5145F6" w14:textId="77777777" w:rsidTr="00727A8C">
        <w:trPr>
          <w:cantSplit/>
          <w:trHeight w:val="155"/>
          <w:tblHeader/>
        </w:trPr>
        <w:tc>
          <w:tcPr>
            <w:tcW w:w="567" w:type="dxa"/>
            <w:vMerge/>
          </w:tcPr>
          <w:p w14:paraId="66BF5874" w14:textId="77777777" w:rsidR="0029775C" w:rsidRPr="006020BB" w:rsidRDefault="0029775C" w:rsidP="000E13E6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vMerge/>
          </w:tcPr>
          <w:p w14:paraId="55B13780" w14:textId="77777777" w:rsidR="0029775C" w:rsidRPr="006020BB" w:rsidRDefault="0029775C" w:rsidP="00D116BF">
            <w:pPr>
              <w:contextualSpacing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2031" w:type="dxa"/>
          </w:tcPr>
          <w:p w14:paraId="0AAB0FC8" w14:textId="0785527F" w:rsidR="0029775C" w:rsidRPr="006020BB" w:rsidRDefault="0029775C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5F891CCF" w14:textId="6EF0A692" w:rsidR="0029775C" w:rsidRPr="006020BB" w:rsidRDefault="0029775C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2A231109" w14:textId="2C78B7ED" w:rsidR="0029775C" w:rsidRPr="006020BB" w:rsidRDefault="0029775C" w:rsidP="0016787E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2024г.</w:t>
            </w:r>
          </w:p>
        </w:tc>
      </w:tr>
      <w:tr w:rsidR="0029775C" w:rsidRPr="006020BB" w14:paraId="331E3513" w14:textId="77777777" w:rsidTr="00727A8C">
        <w:trPr>
          <w:cantSplit/>
          <w:trHeight w:val="349"/>
        </w:trPr>
        <w:tc>
          <w:tcPr>
            <w:tcW w:w="567" w:type="dxa"/>
          </w:tcPr>
          <w:p w14:paraId="2EF5B0FB" w14:textId="77777777" w:rsidR="0029775C" w:rsidRPr="006020BB" w:rsidRDefault="0029775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22935305" w14:textId="77777777" w:rsidR="0029775C" w:rsidRPr="006020BB" w:rsidRDefault="0029775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4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14:paraId="08E4A563" w14:textId="20BA8ADC" w:rsidR="0029775C" w:rsidRPr="006020BB" w:rsidRDefault="0029775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46A96DC7" w14:textId="21332235" w:rsidR="0029775C" w:rsidRPr="006020BB" w:rsidRDefault="0029775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6CE54894" w14:textId="2E34CEAC" w:rsidR="0029775C" w:rsidRPr="006020BB" w:rsidRDefault="0029775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29775C" w:rsidRPr="006020BB" w14:paraId="46EE3018" w14:textId="77777777" w:rsidTr="00727A8C">
        <w:trPr>
          <w:cantSplit/>
          <w:trHeight w:val="349"/>
        </w:trPr>
        <w:tc>
          <w:tcPr>
            <w:tcW w:w="567" w:type="dxa"/>
          </w:tcPr>
          <w:p w14:paraId="77D21A2B" w14:textId="77777777" w:rsidR="0029775C" w:rsidRPr="006020BB" w:rsidRDefault="0029775C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242EACA" w14:textId="56E3B9D2" w:rsidR="0029775C" w:rsidRPr="006020BB" w:rsidRDefault="0029775C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14:paraId="6C363B4B" w14:textId="2F6DE0A8" w:rsidR="0029775C" w:rsidRPr="006020BB" w:rsidRDefault="0029775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13/31%</w:t>
            </w:r>
          </w:p>
        </w:tc>
        <w:tc>
          <w:tcPr>
            <w:tcW w:w="2032" w:type="dxa"/>
          </w:tcPr>
          <w:p w14:paraId="778DAC5F" w14:textId="41B405C6" w:rsidR="0029775C" w:rsidRPr="006020BB" w:rsidRDefault="0029775C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1/3%</w:t>
            </w:r>
          </w:p>
        </w:tc>
        <w:tc>
          <w:tcPr>
            <w:tcW w:w="2032" w:type="dxa"/>
          </w:tcPr>
          <w:p w14:paraId="111AA9BB" w14:textId="6AE2A63F" w:rsidR="0029775C" w:rsidRPr="006020BB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13</w:t>
            </w:r>
            <w:r w:rsidR="0029775C">
              <w:rPr>
                <w:rFonts w:eastAsia="MS Mincho"/>
                <w:sz w:val="20"/>
              </w:rPr>
              <w:t>/</w:t>
            </w:r>
            <w:r>
              <w:rPr>
                <w:rFonts w:eastAsia="MS Mincho"/>
                <w:sz w:val="20"/>
              </w:rPr>
              <w:t>57</w:t>
            </w:r>
            <w:r w:rsidR="0029775C">
              <w:rPr>
                <w:rFonts w:eastAsia="MS Mincho"/>
                <w:sz w:val="20"/>
              </w:rPr>
              <w:t>%</w:t>
            </w:r>
          </w:p>
        </w:tc>
      </w:tr>
      <w:tr w:rsidR="00D002FA" w:rsidRPr="006020BB" w:rsidDel="00407E4A" w14:paraId="08E569A9" w14:textId="77777777" w:rsidTr="00727A8C">
        <w:trPr>
          <w:cantSplit/>
          <w:trHeight w:val="354"/>
        </w:trPr>
        <w:tc>
          <w:tcPr>
            <w:tcW w:w="567" w:type="dxa"/>
          </w:tcPr>
          <w:p w14:paraId="28E6F58B" w14:textId="77777777" w:rsidR="00D002FA" w:rsidRPr="006020BB" w:rsidRDefault="00D002FA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3F668E98" w14:textId="77777777" w:rsidR="00D002FA" w:rsidRPr="006020BB" w:rsidDel="00407E4A" w:rsidRDefault="00D002FA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14:paraId="5C79206E" w14:textId="35F14B32" w:rsidR="00D002FA" w:rsidRPr="006020BB" w:rsidDel="00407E4A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21/50%</w:t>
            </w:r>
          </w:p>
        </w:tc>
        <w:tc>
          <w:tcPr>
            <w:tcW w:w="2032" w:type="dxa"/>
          </w:tcPr>
          <w:p w14:paraId="2DDDF32E" w14:textId="62BA6196" w:rsidR="00D002FA" w:rsidRPr="006020BB" w:rsidDel="00407E4A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17/59%</w:t>
            </w:r>
          </w:p>
        </w:tc>
        <w:tc>
          <w:tcPr>
            <w:tcW w:w="2032" w:type="dxa"/>
          </w:tcPr>
          <w:p w14:paraId="36C6EFAC" w14:textId="2EAEC298" w:rsidR="00D002FA" w:rsidRPr="006020BB" w:rsidDel="00407E4A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7/30%</w:t>
            </w:r>
          </w:p>
        </w:tc>
      </w:tr>
      <w:tr w:rsidR="00D002FA" w:rsidRPr="006020BB" w14:paraId="0098E76E" w14:textId="77777777" w:rsidTr="00727A8C">
        <w:trPr>
          <w:cantSplit/>
          <w:trHeight w:val="338"/>
        </w:trPr>
        <w:tc>
          <w:tcPr>
            <w:tcW w:w="567" w:type="dxa"/>
          </w:tcPr>
          <w:p w14:paraId="64133981" w14:textId="77777777" w:rsidR="00D002FA" w:rsidRPr="006020BB" w:rsidRDefault="00D002FA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0920425" w14:textId="77777777" w:rsidR="00D002FA" w:rsidRPr="006020BB" w:rsidRDefault="00D002FA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14:paraId="0CB5EA11" w14:textId="04DE816D" w:rsidR="00D002FA" w:rsidRPr="006020BB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8/19%</w:t>
            </w:r>
            <w:r>
              <w:rPr>
                <w:rFonts w:eastAsia="MS Mincho"/>
                <w:sz w:val="20"/>
              </w:rPr>
              <w:br/>
            </w:r>
          </w:p>
        </w:tc>
        <w:tc>
          <w:tcPr>
            <w:tcW w:w="2032" w:type="dxa"/>
          </w:tcPr>
          <w:p w14:paraId="39E153DC" w14:textId="233E9C7F" w:rsidR="00D002FA" w:rsidRPr="006020BB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11/38%</w:t>
            </w:r>
          </w:p>
        </w:tc>
        <w:tc>
          <w:tcPr>
            <w:tcW w:w="2032" w:type="dxa"/>
          </w:tcPr>
          <w:p w14:paraId="145AF5EB" w14:textId="028A9127" w:rsidR="00D002FA" w:rsidRPr="006020BB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3/13%</w:t>
            </w:r>
          </w:p>
        </w:tc>
      </w:tr>
      <w:tr w:rsidR="00D002FA" w:rsidRPr="006020BB" w14:paraId="7320D46A" w14:textId="77777777" w:rsidTr="00727A8C">
        <w:trPr>
          <w:cantSplit/>
          <w:trHeight w:val="338"/>
        </w:trPr>
        <w:tc>
          <w:tcPr>
            <w:tcW w:w="567" w:type="dxa"/>
          </w:tcPr>
          <w:p w14:paraId="04F31D23" w14:textId="77777777" w:rsidR="00D002FA" w:rsidRPr="006020BB" w:rsidRDefault="00D002FA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7DB187B4" w14:textId="77777777" w:rsidR="00D002FA" w:rsidRPr="006020BB" w:rsidRDefault="00D002FA" w:rsidP="00D116BF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14:paraId="1EAFEE60" w14:textId="6717F847" w:rsidR="00D002FA" w:rsidRPr="006020BB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5E589557" w14:textId="34068848" w:rsidR="00D002FA" w:rsidRPr="006020BB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07661ADA" w14:textId="016BFDD7" w:rsidR="00D002FA" w:rsidRPr="006020BB" w:rsidRDefault="00D002F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D002FA" w:rsidRPr="006020BB" w14:paraId="16FF90A4" w14:textId="77777777" w:rsidTr="00727A8C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1B0" w14:textId="77777777" w:rsidR="00D002FA" w:rsidRPr="006020BB" w:rsidRDefault="00D002FA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E75" w14:textId="77777777" w:rsidR="00D002FA" w:rsidRPr="006020BB" w:rsidRDefault="00D002FA" w:rsidP="00A71C0B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918" w14:textId="1D9CB927" w:rsidR="00D002FA" w:rsidRPr="006020BB" w:rsidRDefault="00D002FA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F92" w14:textId="79A70B51" w:rsidR="00D002FA" w:rsidRPr="006020BB" w:rsidRDefault="00D002FA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85A3" w14:textId="1410ADA2" w:rsidR="00D002FA" w:rsidRPr="006020BB" w:rsidRDefault="00D002FA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62</w:t>
            </w:r>
          </w:p>
        </w:tc>
      </w:tr>
    </w:tbl>
    <w:p w14:paraId="655C8F8F" w14:textId="77777777" w:rsidR="00F57DA5" w:rsidRPr="00FA4B3A" w:rsidRDefault="00F57DA5" w:rsidP="00D116BF">
      <w:pPr>
        <w:tabs>
          <w:tab w:val="left" w:pos="709"/>
        </w:tabs>
        <w:jc w:val="both"/>
      </w:pPr>
    </w:p>
    <w:p w14:paraId="2AFC52B1" w14:textId="53537430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 xml:space="preserve">Результаты </w:t>
      </w:r>
      <w:r w:rsidR="00C931CB">
        <w:rPr>
          <w:rFonts w:ascii="Times New Roman" w:hAnsi="Times New Roman"/>
          <w:lang w:val="ru-RU"/>
        </w:rPr>
        <w:t xml:space="preserve">ЕГЭ по предмету </w:t>
      </w:r>
      <w:r w:rsidR="005060D9" w:rsidRPr="00FC6BBF">
        <w:rPr>
          <w:rFonts w:ascii="Times New Roman" w:hAnsi="Times New Roman"/>
        </w:rPr>
        <w:t>по группам участников экзамена с различным уровнем подготовки:</w:t>
      </w:r>
    </w:p>
    <w:p w14:paraId="2CFD1FCD" w14:textId="77777777"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</w:t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  <w:r w:rsidRPr="00FC6BBF">
        <w:rPr>
          <w:rFonts w:ascii="Times New Roman" w:hAnsi="Times New Roman"/>
          <w:b w:val="0"/>
          <w:bCs w:val="0"/>
        </w:rPr>
        <w:t>категорий</w:t>
      </w:r>
      <w:r w:rsidR="00393C27">
        <w:rPr>
          <w:rStyle w:val="a6"/>
          <w:rFonts w:ascii="Times New Roman" w:hAnsi="Times New Roman"/>
          <w:b w:val="0"/>
          <w:bCs w:val="0"/>
        </w:rPr>
        <w:footnoteReference w:id="5"/>
      </w:r>
      <w:r w:rsidRPr="00FC6BBF">
        <w:rPr>
          <w:rFonts w:ascii="Times New Roman" w:hAnsi="Times New Roman"/>
          <w:b w:val="0"/>
          <w:bCs w:val="0"/>
        </w:rPr>
        <w:t xml:space="preserve"> </w:t>
      </w:r>
      <w:r w:rsidR="005060D9" w:rsidRPr="00FC6BBF">
        <w:rPr>
          <w:rFonts w:ascii="Times New Roman" w:hAnsi="Times New Roman"/>
          <w:b w:val="0"/>
          <w:bCs w:val="0"/>
        </w:rPr>
        <w:t xml:space="preserve">участников ЕГЭ </w:t>
      </w:r>
    </w:p>
    <w:p w14:paraId="05B9CA9A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8</w:t>
        </w:r>
      </w:fldSimple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843"/>
        <w:gridCol w:w="1985"/>
      </w:tblGrid>
      <w:tr w:rsidR="009438C8" w:rsidRPr="006020BB" w14:paraId="3540C51E" w14:textId="77777777" w:rsidTr="009438C8">
        <w:trPr>
          <w:cantSplit/>
          <w:trHeight w:val="850"/>
          <w:tblHeader/>
        </w:trPr>
        <w:tc>
          <w:tcPr>
            <w:tcW w:w="567" w:type="dxa"/>
          </w:tcPr>
          <w:p w14:paraId="439E223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4649" w:type="dxa"/>
          </w:tcPr>
          <w:p w14:paraId="2493F253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Участников, набравших балл</w:t>
            </w:r>
          </w:p>
        </w:tc>
        <w:tc>
          <w:tcPr>
            <w:tcW w:w="1843" w:type="dxa"/>
          </w:tcPr>
          <w:p w14:paraId="5AC4192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ВТГ, обучающиеся по программам СОО</w:t>
            </w:r>
          </w:p>
        </w:tc>
        <w:tc>
          <w:tcPr>
            <w:tcW w:w="1985" w:type="dxa"/>
            <w:vAlign w:val="center"/>
          </w:tcPr>
          <w:p w14:paraId="0A4286F9" w14:textId="741E25D3" w:rsidR="009438C8" w:rsidRPr="006020BB" w:rsidRDefault="009438C8" w:rsidP="007A5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0"/>
                <w:szCs w:val="24"/>
              </w:rPr>
              <w:t>экзамена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с ОВЗ</w:t>
            </w:r>
          </w:p>
        </w:tc>
      </w:tr>
      <w:tr w:rsidR="009438C8" w:rsidRPr="006020BB" w14:paraId="7D547353" w14:textId="77777777" w:rsidTr="009438C8">
        <w:trPr>
          <w:cantSplit/>
        </w:trPr>
        <w:tc>
          <w:tcPr>
            <w:tcW w:w="567" w:type="dxa"/>
          </w:tcPr>
          <w:p w14:paraId="10D6CE64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BB8988A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43" w:type="dxa"/>
          </w:tcPr>
          <w:p w14:paraId="13C0A12E" w14:textId="49DA60EF" w:rsidR="009438C8" w:rsidRPr="00BC7CD1" w:rsidRDefault="003E2CC5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7C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69A1C020" w14:textId="3F21389F" w:rsidR="009438C8" w:rsidRPr="00BC7CD1" w:rsidRDefault="003E2CC5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7C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438C8" w:rsidRPr="006020BB" w14:paraId="7E6672D8" w14:textId="77777777" w:rsidTr="009438C8">
        <w:trPr>
          <w:cantSplit/>
        </w:trPr>
        <w:tc>
          <w:tcPr>
            <w:tcW w:w="567" w:type="dxa"/>
          </w:tcPr>
          <w:p w14:paraId="2BD91FF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3AC9828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43" w:type="dxa"/>
          </w:tcPr>
          <w:p w14:paraId="4F56044E" w14:textId="6F948786" w:rsidR="009438C8" w:rsidRPr="00BC7CD1" w:rsidRDefault="00E1771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57</w:t>
            </w:r>
            <w:r w:rsidR="00BC7CD1" w:rsidRPr="00BC7CD1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1985" w:type="dxa"/>
          </w:tcPr>
          <w:p w14:paraId="7EF454CF" w14:textId="7885F005" w:rsidR="009438C8" w:rsidRPr="00BC7CD1" w:rsidRDefault="003E2CC5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7C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438C8" w:rsidRPr="006020BB" w14:paraId="7AA8171B" w14:textId="77777777" w:rsidTr="009438C8">
        <w:trPr>
          <w:cantSplit/>
        </w:trPr>
        <w:tc>
          <w:tcPr>
            <w:tcW w:w="567" w:type="dxa"/>
          </w:tcPr>
          <w:p w14:paraId="3B50CD2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5DBB87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43" w:type="dxa"/>
          </w:tcPr>
          <w:p w14:paraId="7940C93A" w14:textId="5BE9CD78" w:rsidR="009438C8" w:rsidRPr="00BC7CD1" w:rsidRDefault="00E1771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30</w:t>
            </w:r>
            <w:r w:rsidR="00BC7CD1" w:rsidRPr="00BC7CD1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1985" w:type="dxa"/>
          </w:tcPr>
          <w:p w14:paraId="2A0771DE" w14:textId="558C716A" w:rsidR="009438C8" w:rsidRPr="00BC7CD1" w:rsidRDefault="00E1771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4%</w:t>
            </w:r>
          </w:p>
        </w:tc>
      </w:tr>
      <w:tr w:rsidR="009438C8" w:rsidRPr="006020BB" w14:paraId="62CC1C63" w14:textId="77777777" w:rsidTr="009438C8">
        <w:trPr>
          <w:cantSplit/>
        </w:trPr>
        <w:tc>
          <w:tcPr>
            <w:tcW w:w="567" w:type="dxa"/>
          </w:tcPr>
          <w:p w14:paraId="1D8B4F43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46C78E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43" w:type="dxa"/>
          </w:tcPr>
          <w:p w14:paraId="506745A1" w14:textId="337C64D6" w:rsidR="009438C8" w:rsidRPr="00BC7CD1" w:rsidRDefault="00E1771D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</w:t>
            </w:r>
            <w:r w:rsidR="00BC7CD1" w:rsidRPr="00BC7CD1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1985" w:type="dxa"/>
          </w:tcPr>
          <w:p w14:paraId="44BB5C2E" w14:textId="09E0846E" w:rsidR="009438C8" w:rsidRPr="00BC7CD1" w:rsidRDefault="003E2CC5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7C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9438C8" w:rsidRPr="006020BB" w14:paraId="66BE8381" w14:textId="77777777" w:rsidTr="009438C8">
        <w:trPr>
          <w:cantSplit/>
        </w:trPr>
        <w:tc>
          <w:tcPr>
            <w:tcW w:w="567" w:type="dxa"/>
          </w:tcPr>
          <w:p w14:paraId="4B69ED56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9" w:type="dxa"/>
          </w:tcPr>
          <w:p w14:paraId="39C2E13F" w14:textId="77777777" w:rsidR="009438C8" w:rsidRPr="006020BB" w:rsidRDefault="009438C8" w:rsidP="000933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43" w:type="dxa"/>
          </w:tcPr>
          <w:p w14:paraId="04480209" w14:textId="5C9B8C9F" w:rsidR="009438C8" w:rsidRPr="00BC7CD1" w:rsidRDefault="00BC7CD1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7C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4D44E2D2" w14:textId="05452CF5" w:rsidR="009438C8" w:rsidRPr="00BC7CD1" w:rsidRDefault="003E2CC5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7C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14:paraId="65067729" w14:textId="1736C9AE" w:rsidR="0015454E" w:rsidRDefault="0015454E" w:rsidP="00A745B7"/>
    <w:p w14:paraId="44165E86" w14:textId="77777777" w:rsidR="000D0D9B" w:rsidRPr="00FC6BBF" w:rsidRDefault="00010690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14:paraId="29351379" w14:textId="794AE3FB" w:rsidR="002747E2" w:rsidRPr="004A5076" w:rsidRDefault="004A5076" w:rsidP="00727A8C">
      <w:pPr>
        <w:pStyle w:val="3"/>
        <w:numPr>
          <w:ilvl w:val="0"/>
          <w:numId w:val="0"/>
        </w:numPr>
        <w:ind w:firstLine="568"/>
        <w:jc w:val="both"/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</w:pPr>
      <w:r>
        <w:rPr>
          <w:rFonts w:ascii="Times New Roman" w:hAnsi="Times New Roman"/>
          <w:b w:val="0"/>
          <w:bCs w:val="0"/>
          <w:i/>
          <w:iCs/>
          <w:sz w:val="24"/>
          <w:szCs w:val="22"/>
          <w:lang w:val="ru-RU"/>
        </w:rPr>
        <w:t xml:space="preserve"> </w:t>
      </w:r>
    </w:p>
    <w:p w14:paraId="41090FD5" w14:textId="371CC7AB" w:rsidR="0015454E" w:rsidRPr="00B36DFD" w:rsidRDefault="004A5076" w:rsidP="00B36DFD">
      <w:pPr>
        <w:spacing w:line="360" w:lineRule="auto"/>
        <w:jc w:val="both"/>
      </w:pPr>
      <w:r>
        <w:t xml:space="preserve">        </w:t>
      </w:r>
      <w:r w:rsidR="00B36DFD">
        <w:t xml:space="preserve">Наблюдается </w:t>
      </w:r>
      <w:r w:rsidR="000B5B63">
        <w:t xml:space="preserve">понижение </w:t>
      </w:r>
      <w:r w:rsidR="00B36DFD">
        <w:t>среднего тестов</w:t>
      </w:r>
      <w:r w:rsidR="000B5B63">
        <w:t>ого балла по русскому языку с 77 до 62</w:t>
      </w:r>
      <w:r w:rsidR="00B36DFD">
        <w:t xml:space="preserve">. </w:t>
      </w:r>
      <w:r w:rsidR="000B5B63">
        <w:t xml:space="preserve">Снизился </w:t>
      </w:r>
      <w:r w:rsidR="00B36DFD">
        <w:t xml:space="preserve"> процент учащихся, сдающих данный предмет на 61 и выше баллов. Наметилась тенденция </w:t>
      </w:r>
      <w:r w:rsidR="000B5B63">
        <w:t>снижения</w:t>
      </w:r>
      <w:r w:rsidR="00B36DFD">
        <w:t xml:space="preserve"> количества учащихся, сдающих на высокие баллы 81 и выше. </w:t>
      </w:r>
      <w:r w:rsidR="00162F03">
        <w:t>Причины данных результатов: многие учащиеся не были подготовлены психологически, наличие фрагментарных знаний по предмету; отсутствие стратегии планирования времени.</w:t>
      </w:r>
      <w:r w:rsidR="008C725A">
        <w:rPr>
          <w:sz w:val="28"/>
          <w:szCs w:val="28"/>
        </w:rPr>
        <w:br w:type="page"/>
      </w:r>
    </w:p>
    <w:p w14:paraId="13B12770" w14:textId="77777777"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6"/>
      </w:r>
    </w:p>
    <w:p w14:paraId="0E42AAFD" w14:textId="77777777"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2EA66156" w14:textId="2BE3E0D1" w:rsidR="003E43F2" w:rsidRPr="00715B99" w:rsidRDefault="009438C8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3E43F2"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3FF0E746" w14:textId="5BE17700" w:rsidR="003E43F2" w:rsidRDefault="00D26219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>О</w:t>
      </w:r>
      <w:r w:rsidR="003E43F2" w:rsidRPr="00FC6BBF">
        <w:rPr>
          <w:i/>
          <w:iCs/>
        </w:rPr>
        <w:t xml:space="preserve">писываются содержательные особенности, которые можно выделить </w:t>
      </w:r>
      <w:r w:rsidR="003E43F2" w:rsidRPr="00FC6BBF">
        <w:rPr>
          <w:b/>
          <w:bCs/>
          <w:i/>
          <w:iCs/>
        </w:rPr>
        <w:t>на основе использованных в регионе вариантов КИМ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</w:t>
      </w:r>
      <w:r w:rsidR="00D21C86">
        <w:rPr>
          <w:i/>
          <w:iCs/>
        </w:rPr>
        <w:t>2024</w:t>
      </w:r>
      <w:r w:rsidRPr="00FC6BBF">
        <w:rPr>
          <w:i/>
          <w:iCs/>
        </w:rPr>
        <w:t xml:space="preserve"> году </w:t>
      </w:r>
      <w:r w:rsidR="00B253A1">
        <w:rPr>
          <w:i/>
          <w:iCs/>
        </w:rPr>
        <w:br/>
      </w:r>
      <w:r w:rsidRPr="00FC6BBF">
        <w:rPr>
          <w:i/>
          <w:iCs/>
        </w:rPr>
        <w:t xml:space="preserve">(с учетом </w:t>
      </w:r>
      <w:r w:rsidR="000E718E" w:rsidRPr="00FC6BBF">
        <w:rPr>
          <w:i/>
          <w:iCs/>
        </w:rPr>
        <w:t xml:space="preserve">всех </w:t>
      </w:r>
      <w:r w:rsidRPr="00FC6BBF">
        <w:rPr>
          <w:i/>
          <w:iCs/>
        </w:rPr>
        <w:t>заданий</w:t>
      </w:r>
      <w:r w:rsidR="000E718E" w:rsidRPr="00FC6BBF">
        <w:rPr>
          <w:i/>
          <w:iCs/>
        </w:rPr>
        <w:t>,</w:t>
      </w:r>
      <w:r w:rsidRPr="00FC6BBF">
        <w:rPr>
          <w:i/>
          <w:iCs/>
        </w:rPr>
        <w:t xml:space="preserve"> всех типов</w:t>
      </w:r>
      <w:r w:rsidR="000E718E" w:rsidRPr="00FC6BBF">
        <w:rPr>
          <w:i/>
          <w:iCs/>
        </w:rPr>
        <w:t xml:space="preserve"> заданий</w:t>
      </w:r>
      <w:r w:rsidRPr="00FC6BBF">
        <w:rPr>
          <w:i/>
          <w:iCs/>
        </w:rPr>
        <w:t>)</w:t>
      </w:r>
      <w:r w:rsidR="002747E2">
        <w:rPr>
          <w:i/>
          <w:iCs/>
        </w:rPr>
        <w:t xml:space="preserve"> в сравнении </w:t>
      </w:r>
      <w:proofErr w:type="gramStart"/>
      <w:r w:rsidR="002747E2">
        <w:rPr>
          <w:i/>
          <w:iCs/>
        </w:rPr>
        <w:t>с</w:t>
      </w:r>
      <w:proofErr w:type="gramEnd"/>
      <w:r w:rsidR="002747E2">
        <w:rPr>
          <w:i/>
          <w:iCs/>
        </w:rPr>
        <w:t xml:space="preserve"> </w:t>
      </w:r>
      <w:proofErr w:type="gramStart"/>
      <w:r w:rsidR="002747E2">
        <w:rPr>
          <w:i/>
          <w:iCs/>
        </w:rPr>
        <w:t>КИМ</w:t>
      </w:r>
      <w:proofErr w:type="gramEnd"/>
      <w:r w:rsidR="002747E2">
        <w:rPr>
          <w:i/>
          <w:iCs/>
        </w:rPr>
        <w:t xml:space="preserve"> по данному учебному предмету прошлых лет</w:t>
      </w:r>
      <w:r w:rsidR="003E43F2" w:rsidRPr="00FC6BBF">
        <w:rPr>
          <w:i/>
          <w:iCs/>
        </w:rPr>
        <w:t>.</w:t>
      </w:r>
    </w:p>
    <w:p w14:paraId="3A0D324F" w14:textId="77777777" w:rsidR="00D21C86" w:rsidRDefault="00D21C86" w:rsidP="00D21C86">
      <w:pPr>
        <w:pStyle w:val="richfactdown-paragraph"/>
      </w:pPr>
      <w:r>
        <w:t xml:space="preserve">В 2024 году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ЕГЭ по русскому языку были внесены следующие изменения:</w:t>
      </w:r>
    </w:p>
    <w:p w14:paraId="274FC1BD" w14:textId="77777777" w:rsidR="00D21C86" w:rsidRDefault="00D21C86" w:rsidP="00D21C86">
      <w:pPr>
        <w:pStyle w:val="richfactdown-paragraph"/>
        <w:numPr>
          <w:ilvl w:val="0"/>
          <w:numId w:val="18"/>
        </w:numPr>
      </w:pPr>
      <w:r>
        <w:t>Для ряда заданий (6, 13, 14, 15, 21, 22 и 23) указаны вариативные формулировки заданий.</w:t>
      </w:r>
    </w:p>
    <w:p w14:paraId="39C83C9D" w14:textId="77777777" w:rsidR="00D21C86" w:rsidRDefault="00D21C86" w:rsidP="00D21C86">
      <w:pPr>
        <w:pStyle w:val="richfactdown-paragraph"/>
        <w:numPr>
          <w:ilvl w:val="0"/>
          <w:numId w:val="19"/>
        </w:numPr>
      </w:pPr>
      <w:r>
        <w:t>В заданиях 13 и 14 части 1 экзаменационной работы изменены формулировка задания и система ответов (множественный выбор в виде цифр). Одновременно с этим расширен языковой материал, так как у экзаменуемых появилась возможность находить слитные, раздельные и (для задания 14) дефисные написания слов.</w:t>
      </w:r>
    </w:p>
    <w:p w14:paraId="51CA1B6A" w14:textId="77777777" w:rsidR="00D21C86" w:rsidRDefault="00D21C86" w:rsidP="00D21C86">
      <w:pPr>
        <w:pStyle w:val="richfactdown-paragraph"/>
        <w:numPr>
          <w:ilvl w:val="0"/>
          <w:numId w:val="20"/>
        </w:numPr>
      </w:pPr>
      <w:r>
        <w:t xml:space="preserve">Изменена система оценивания </w:t>
      </w:r>
      <w:proofErr w:type="spellStart"/>
      <w:r>
        <w:t>политомических</w:t>
      </w:r>
      <w:proofErr w:type="spellEnd"/>
      <w:r>
        <w:t xml:space="preserve"> заданий с кратким ответом.</w:t>
      </w:r>
    </w:p>
    <w:p w14:paraId="518A9D2E" w14:textId="77777777" w:rsidR="00D21C86" w:rsidRDefault="00D21C86" w:rsidP="00D21C86">
      <w:pPr>
        <w:pStyle w:val="richfactdown-paragraph"/>
        <w:numPr>
          <w:ilvl w:val="0"/>
          <w:numId w:val="21"/>
        </w:numPr>
      </w:pPr>
      <w:r>
        <w:t>Претерпела изменения формулировка задания 27.</w:t>
      </w:r>
    </w:p>
    <w:p w14:paraId="4DBCC839" w14:textId="77777777" w:rsidR="00D21C86" w:rsidRDefault="00D21C86" w:rsidP="00D21C86">
      <w:pPr>
        <w:pStyle w:val="richfactdown-paragraph"/>
        <w:numPr>
          <w:ilvl w:val="0"/>
          <w:numId w:val="22"/>
        </w:numPr>
      </w:pPr>
      <w:r>
        <w:t>По переименованному критерию К</w:t>
      </w:r>
      <w:proofErr w:type="gramStart"/>
      <w:r>
        <w:t>6</w:t>
      </w:r>
      <w:proofErr w:type="gramEnd"/>
      <w:r>
        <w:t xml:space="preserve"> («Богатство речи») уменьшено максимальное количество первичных баллов с 2 до 1.</w:t>
      </w:r>
    </w:p>
    <w:p w14:paraId="5E5A1CBB" w14:textId="77777777" w:rsidR="00D21C86" w:rsidRDefault="00D21C86" w:rsidP="00D21C86">
      <w:pPr>
        <w:pStyle w:val="richfactdown-paragraph"/>
        <w:numPr>
          <w:ilvl w:val="0"/>
          <w:numId w:val="23"/>
        </w:numPr>
      </w:pPr>
      <w:r>
        <w:t>В системе оценивания развёрнутого ответа (задание 27) при проверке соблюдения орфографических норм более не предусмотрено понятие «однотипная ошибка».</w:t>
      </w:r>
    </w:p>
    <w:p w14:paraId="420D0C99" w14:textId="77777777" w:rsidR="00D21C86" w:rsidRDefault="00D21C86" w:rsidP="00D21C86">
      <w:pPr>
        <w:pStyle w:val="richfactdown-paragraph"/>
        <w:numPr>
          <w:ilvl w:val="0"/>
          <w:numId w:val="24"/>
        </w:numPr>
      </w:pPr>
      <w:r>
        <w:t>Первичный балл за выполнение работы изменён с 54 до 50.</w:t>
      </w:r>
    </w:p>
    <w:p w14:paraId="09A91B2F" w14:textId="77777777" w:rsidR="00D21C86" w:rsidRDefault="00D21C86" w:rsidP="00D21C86">
      <w:pPr>
        <w:pStyle w:val="richfactdown-paragraph"/>
      </w:pPr>
      <w:r>
        <w:t>Экзаменационная работа состоит из двух частей, содержащих 27 заданий. Часть 1 содержит 26 заданий, часть 2 содержит 1 задание.</w:t>
      </w:r>
    </w:p>
    <w:p w14:paraId="1A454A95" w14:textId="77777777" w:rsidR="004C3F39" w:rsidRPr="00FC6BBF" w:rsidRDefault="004C3F39" w:rsidP="00727A8C">
      <w:pPr>
        <w:ind w:firstLine="567"/>
        <w:contextualSpacing/>
        <w:jc w:val="both"/>
        <w:rPr>
          <w:i/>
          <w:iCs/>
        </w:rPr>
      </w:pPr>
    </w:p>
    <w:p w14:paraId="62157415" w14:textId="57233516" w:rsidR="004C3F39" w:rsidRPr="004C3F39" w:rsidRDefault="004C3F39" w:rsidP="00D21C86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24B95CE" w14:textId="60348C23" w:rsidR="00D26219" w:rsidRPr="00715B99" w:rsidRDefault="009438C8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D26219" w:rsidRPr="00FC6BBF">
        <w:rPr>
          <w:rFonts w:ascii="Times New Roman" w:hAnsi="Times New Roman"/>
        </w:rPr>
        <w:t>Анализ выполнения заданий КИМ</w:t>
      </w:r>
    </w:p>
    <w:p w14:paraId="38BEE31E" w14:textId="77777777"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14:paraId="0E1BC33A" w14:textId="2B1A7AA3" w:rsidR="00905127" w:rsidRPr="008C725A" w:rsidRDefault="002A19D5" w:rsidP="00727A8C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</w:t>
      </w:r>
      <w:r w:rsidR="004D2536">
        <w:rPr>
          <w:b/>
          <w:i/>
          <w:iCs/>
        </w:rPr>
        <w:t xml:space="preserve"> этом</w:t>
      </w:r>
      <w:r>
        <w:rPr>
          <w:b/>
          <w:i/>
          <w:iCs/>
        </w:rPr>
        <w:t xml:space="preserve"> разделе выполняется</w:t>
      </w:r>
      <w:r w:rsidR="00CA3EB7">
        <w:rPr>
          <w:b/>
          <w:i/>
          <w:iCs/>
        </w:rPr>
        <w:t xml:space="preserve"> 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основного </w:t>
      </w:r>
      <w:r w:rsidR="00A263F5" w:rsidRPr="008C725A">
        <w:rPr>
          <w:b/>
          <w:i/>
          <w:iCs/>
        </w:rPr>
        <w:t>периода</w:t>
      </w:r>
      <w:r w:rsidR="00905127" w:rsidRPr="008C725A">
        <w:rPr>
          <w:b/>
          <w:i/>
          <w:iCs/>
        </w:rPr>
        <w:t xml:space="preserve"> ЕГЭ по учебному предмету</w:t>
      </w:r>
      <w:r w:rsidR="00A263F5" w:rsidRPr="008C725A">
        <w:rPr>
          <w:b/>
          <w:i/>
          <w:iCs/>
        </w:rPr>
        <w:t xml:space="preserve"> в </w:t>
      </w:r>
      <w:r w:rsidR="009438C8">
        <w:rPr>
          <w:b/>
          <w:i/>
          <w:iCs/>
        </w:rPr>
        <w:t xml:space="preserve">МБОУ Школе № 32 </w:t>
      </w:r>
      <w:proofErr w:type="spellStart"/>
      <w:r w:rsidR="009438C8">
        <w:rPr>
          <w:b/>
          <w:i/>
          <w:iCs/>
        </w:rPr>
        <w:t>г.о</w:t>
      </w:r>
      <w:proofErr w:type="spellEnd"/>
      <w:r w:rsidR="009438C8">
        <w:rPr>
          <w:b/>
          <w:i/>
          <w:iCs/>
        </w:rPr>
        <w:t xml:space="preserve">. Самара </w:t>
      </w:r>
      <w:r w:rsidR="00905127" w:rsidRPr="008C725A">
        <w:rPr>
          <w:b/>
          <w:i/>
          <w:iCs/>
        </w:rPr>
        <w:t>вне зависимости от выполненного</w:t>
      </w:r>
      <w:r w:rsidR="007825A6">
        <w:rPr>
          <w:b/>
          <w:i/>
          <w:iCs/>
        </w:rPr>
        <w:t xml:space="preserve"> участником экзамена</w:t>
      </w:r>
      <w:r w:rsidR="00905127" w:rsidRPr="008C725A">
        <w:rPr>
          <w:b/>
          <w:i/>
          <w:iCs/>
        </w:rPr>
        <w:t xml:space="preserve"> варианта КИМ.</w:t>
      </w:r>
    </w:p>
    <w:p w14:paraId="5A1D4CEE" w14:textId="77777777" w:rsidR="00CA3EB7" w:rsidRDefault="005060D9" w:rsidP="00727A8C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3B3449" w:rsidRPr="00B86ACD">
        <w:rPr>
          <w:i/>
          <w:iCs/>
        </w:rPr>
        <w:t xml:space="preserve"> </w:t>
      </w:r>
      <w:r w:rsidRPr="00B86ACD">
        <w:rPr>
          <w:i/>
          <w:iCs/>
        </w:rPr>
        <w:t>(</w:t>
      </w:r>
      <w:r w:rsidR="006F67F1" w:rsidRPr="00B86ACD">
        <w:rPr>
          <w:i/>
          <w:iCs/>
        </w:rPr>
        <w:t>н</w:t>
      </w:r>
      <w:r w:rsidRPr="00B86ACD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B86ACD">
        <w:rPr>
          <w:i/>
          <w:iCs/>
        </w:rPr>
        <w:t>.</w:t>
      </w:r>
      <w:r w:rsidR="00CA3EB7" w:rsidRPr="00CA3EB7">
        <w:rPr>
          <w:i/>
          <w:iCs/>
        </w:rPr>
        <w:t xml:space="preserve"> </w:t>
      </w:r>
    </w:p>
    <w:p w14:paraId="311D1D87" w14:textId="77777777" w:rsidR="00CA3EB7" w:rsidRPr="001F2549" w:rsidRDefault="00CA3EB7" w:rsidP="00727A8C">
      <w:pPr>
        <w:ind w:firstLine="567"/>
        <w:jc w:val="both"/>
        <w:rPr>
          <w:i/>
          <w:iCs/>
        </w:rPr>
      </w:pPr>
      <w:r w:rsidRPr="00FC6BBF">
        <w:rPr>
          <w:i/>
          <w:iCs/>
        </w:rPr>
        <w:t xml:space="preserve">Анализ проводится не только на основе среднего процента выполнения,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100 </w:t>
      </w:r>
      <w:proofErr w:type="spellStart"/>
      <w:r w:rsidRPr="00FC6BBF">
        <w:rPr>
          <w:i/>
          <w:iCs/>
        </w:rPr>
        <w:t>т.б</w:t>
      </w:r>
      <w:proofErr w:type="spellEnd"/>
      <w:r w:rsidRPr="00FC6BBF">
        <w:rPr>
          <w:i/>
          <w:iCs/>
        </w:rPr>
        <w:t xml:space="preserve">.). Рекомендуется </w:t>
      </w:r>
      <w:r w:rsidRPr="00FC6BBF">
        <w:rPr>
          <w:i/>
          <w:iCs/>
        </w:rPr>
        <w:lastRenderedPageBreak/>
        <w:t>рассматривать задания, проверяющие один и тот же элемент содержания 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  <w:r w:rsidRPr="001F2549">
        <w:rPr>
          <w:i/>
          <w:iCs/>
        </w:rPr>
        <w:t xml:space="preserve"> </w:t>
      </w: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r>
        <w:rPr>
          <w:i/>
        </w:rPr>
        <w:t>в КИМ по русскому языку задание с развернутым ответом</w:t>
      </w:r>
      <w:r w:rsidRPr="001F2549">
        <w:rPr>
          <w:i/>
        </w:rPr>
        <w:t xml:space="preserve"> предполагает оценивание по 12 критериям), следует считать единицами анализа отдельные критерии.</w:t>
      </w:r>
    </w:p>
    <w:p w14:paraId="4502A06E" w14:textId="75DA6CC0" w:rsidR="00CA3EB7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в </w:t>
      </w:r>
      <w:r w:rsidR="00A62D1F">
        <w:rPr>
          <w:rFonts w:ascii="Times New Roman" w:hAnsi="Times New Roman"/>
          <w:b w:val="0"/>
          <w:bCs w:val="0"/>
          <w:lang w:val="ru-RU"/>
        </w:rPr>
        <w:t>2024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году</w:t>
      </w:r>
    </w:p>
    <w:p w14:paraId="10D17461" w14:textId="77777777"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14:paraId="63FB87E8" w14:textId="19FAFB08" w:rsidR="001B2F07" w:rsidRPr="00AB5F57" w:rsidRDefault="00DF2AB3" w:rsidP="00AB5F57">
      <w:pPr>
        <w:ind w:firstLine="567"/>
        <w:contextualSpacing/>
        <w:jc w:val="both"/>
        <w:rPr>
          <w:b/>
          <w:i/>
          <w:iCs/>
        </w:rPr>
      </w:pPr>
      <w:r w:rsidRPr="00FC6BBF">
        <w:rPr>
          <w:i/>
          <w:iCs/>
        </w:rPr>
        <w:t xml:space="preserve">Для </w:t>
      </w:r>
      <w:r w:rsidR="00A263F5">
        <w:rPr>
          <w:i/>
          <w:iCs/>
        </w:rPr>
        <w:t>анализа</w:t>
      </w:r>
      <w:r w:rsidR="00A263F5" w:rsidRPr="00FC6BBF">
        <w:rPr>
          <w:i/>
          <w:iCs/>
        </w:rPr>
        <w:t xml:space="preserve"> </w:t>
      </w:r>
      <w:r w:rsidRPr="00FC6BBF">
        <w:rPr>
          <w:i/>
          <w:iCs/>
        </w:rPr>
        <w:t xml:space="preserve">основных статистических характеристик заданий </w:t>
      </w:r>
      <w:r w:rsidR="005060D9" w:rsidRPr="00FC6BBF">
        <w:rPr>
          <w:i/>
          <w:iCs/>
        </w:rPr>
        <w:t xml:space="preserve">используется </w:t>
      </w:r>
      <w:r w:rsidRPr="00FC6BBF">
        <w:rPr>
          <w:i/>
          <w:iCs/>
        </w:rPr>
        <w:t xml:space="preserve">обобщенный </w:t>
      </w:r>
      <w:r w:rsidR="005060D9" w:rsidRPr="00FC6BBF">
        <w:rPr>
          <w:i/>
          <w:iCs/>
        </w:rPr>
        <w:t xml:space="preserve">план </w:t>
      </w:r>
      <w:r w:rsidR="00A263F5">
        <w:rPr>
          <w:i/>
          <w:iCs/>
        </w:rPr>
        <w:t xml:space="preserve">варианта </w:t>
      </w:r>
      <w:r w:rsidR="005060D9" w:rsidRPr="00FC6BBF">
        <w:rPr>
          <w:i/>
          <w:iCs/>
        </w:rPr>
        <w:t xml:space="preserve">КИМ по предмету </w:t>
      </w:r>
      <w:r w:rsidR="00AB5F57" w:rsidRPr="00AB5F57">
        <w:rPr>
          <w:b/>
          <w:i/>
          <w:iCs/>
        </w:rPr>
        <w:t>с ука</w:t>
      </w:r>
      <w:r w:rsidR="00AB5F57">
        <w:rPr>
          <w:b/>
          <w:i/>
          <w:iCs/>
        </w:rPr>
        <w:t>занием средних по МБОУ Школа №32</w:t>
      </w:r>
      <w:r w:rsidR="00AB5F57" w:rsidRPr="00AB5F57">
        <w:rPr>
          <w:b/>
          <w:i/>
          <w:iCs/>
        </w:rPr>
        <w:t xml:space="preserve"> </w:t>
      </w:r>
      <w:proofErr w:type="spellStart"/>
      <w:r w:rsidR="00AB5F57" w:rsidRPr="00AB5F57">
        <w:rPr>
          <w:b/>
          <w:i/>
          <w:iCs/>
        </w:rPr>
        <w:t>г.о</w:t>
      </w:r>
      <w:proofErr w:type="gramStart"/>
      <w:r w:rsidR="00AB5F57" w:rsidRPr="00AB5F57">
        <w:rPr>
          <w:b/>
          <w:i/>
          <w:iCs/>
        </w:rPr>
        <w:t>.С</w:t>
      </w:r>
      <w:proofErr w:type="gramEnd"/>
      <w:r w:rsidR="00AB5F57" w:rsidRPr="00AB5F57">
        <w:rPr>
          <w:b/>
          <w:i/>
          <w:iCs/>
        </w:rPr>
        <w:t>амара</w:t>
      </w:r>
      <w:proofErr w:type="spellEnd"/>
      <w:r w:rsidR="00AB5F57" w:rsidRPr="00AB5F57">
        <w:rPr>
          <w:b/>
          <w:i/>
          <w:iCs/>
        </w:rPr>
        <w:t xml:space="preserve"> процентов выполнения заданий каждой линии.</w:t>
      </w:r>
      <w:r w:rsidR="00AB5F57">
        <w:rPr>
          <w:b/>
          <w:i/>
          <w:iCs/>
        </w:rPr>
        <w:t xml:space="preserve"> </w:t>
      </w:r>
      <w:r w:rsidR="001B2F07"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13</w:t>
        </w:r>
      </w:fldSimple>
    </w:p>
    <w:tbl>
      <w:tblPr>
        <w:tblW w:w="9356" w:type="dxa"/>
        <w:tblInd w:w="-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01"/>
        <w:gridCol w:w="1149"/>
        <w:gridCol w:w="1149"/>
        <w:gridCol w:w="1149"/>
        <w:gridCol w:w="1149"/>
        <w:gridCol w:w="1149"/>
      </w:tblGrid>
      <w:tr w:rsidR="0029227E" w:rsidRPr="006020BB" w14:paraId="2C9C6107" w14:textId="77777777" w:rsidTr="00727A8C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99BCC0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14:paraId="7BEAFA0C" w14:textId="77777777" w:rsidR="0029227E" w:rsidRPr="006020BB" w:rsidRDefault="0029227E" w:rsidP="00644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879892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4D667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07D2248F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4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1399F" w14:textId="1CB03729" w:rsidR="0029227E" w:rsidRPr="006020BB" w:rsidRDefault="0029227E" w:rsidP="009438C8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 w:rsidR="009438C8">
              <w:rPr>
                <w:sz w:val="20"/>
                <w:szCs w:val="20"/>
              </w:rPr>
              <w:t xml:space="preserve">МБОУ Школе № 32 </w:t>
            </w:r>
            <w:proofErr w:type="spellStart"/>
            <w:r w:rsidR="009438C8">
              <w:rPr>
                <w:sz w:val="20"/>
                <w:szCs w:val="20"/>
              </w:rPr>
              <w:t>г.о</w:t>
            </w:r>
            <w:proofErr w:type="spellEnd"/>
            <w:r w:rsidR="009438C8">
              <w:rPr>
                <w:sz w:val="20"/>
                <w:szCs w:val="20"/>
              </w:rPr>
              <w:t>. Самара</w:t>
            </w:r>
          </w:p>
        </w:tc>
      </w:tr>
      <w:tr w:rsidR="0029227E" w:rsidRPr="006020BB" w14:paraId="5D687417" w14:textId="77777777" w:rsidTr="003D7980">
        <w:trPr>
          <w:cantSplit/>
          <w:trHeight w:val="1190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2256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FA15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EE45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19AC" w14:textId="77777777" w:rsidR="0029227E" w:rsidRPr="006020BB" w:rsidRDefault="0029227E" w:rsidP="00DC142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D88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не преодолев</w:t>
            </w:r>
            <w:r w:rsidR="006020BB">
              <w:rPr>
                <w:bCs/>
                <w:sz w:val="20"/>
                <w:szCs w:val="20"/>
              </w:rPr>
              <w:t>-</w:t>
            </w:r>
            <w:proofErr w:type="spellStart"/>
            <w:r w:rsidRPr="006020BB">
              <w:rPr>
                <w:bCs/>
                <w:sz w:val="20"/>
                <w:szCs w:val="20"/>
              </w:rPr>
              <w:t>ших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20BB">
              <w:rPr>
                <w:bCs/>
                <w:sz w:val="20"/>
                <w:szCs w:val="20"/>
              </w:rPr>
              <w:t>минималь</w:t>
            </w:r>
            <w:r w:rsidR="006020BB"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ный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061D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минимального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B7A87" w14:textId="77777777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4769" w14:textId="2BE3B89B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 w:rsidR="00BA2AEA"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CF6B54" w:rsidRPr="006020BB" w14:paraId="7F6FFCF3" w14:textId="77777777" w:rsidTr="00A63DB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743F" w14:textId="08431CFF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A38DA" w14:textId="3ABD2D0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Информационная обработка письменных текстов различных стилей и жанров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E43A" w14:textId="397FBB8D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476787" w14:textId="3C5C3ACC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7373" w14:textId="19FC5703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68A83D" w14:textId="518EEDC5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0B2578" w14:textId="3D68C1BD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A9495B" w14:textId="7AFC8E93" w:rsidR="00CF6B54" w:rsidRPr="004137A4" w:rsidRDefault="00CF6B54" w:rsidP="00D116BF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259D18E2" w14:textId="77777777" w:rsidTr="00A63DB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E8984" w14:textId="11BC23AD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E4048" w14:textId="06754B60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Средства связи предложений в тексте. Отбор языковых сре</w:t>
            </w:r>
            <w:proofErr w:type="gramStart"/>
            <w:r w:rsidRPr="00436EF3">
              <w:t>дств в т</w:t>
            </w:r>
            <w:proofErr w:type="gramEnd"/>
            <w:r w:rsidRPr="00436EF3">
              <w:t>ексте в зависимости от темы, цели, адресата и ситуации общения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4CDE5" w14:textId="744AEACF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7B8575" w14:textId="39487CFA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CD57" w14:textId="039D132A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C17BEB" w14:textId="73446DEA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BB9CD9" w14:textId="76DD448D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7CE654" w14:textId="45F6A087" w:rsidR="00CF6B54" w:rsidRPr="004137A4" w:rsidRDefault="00CF6B54" w:rsidP="00D116BF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5F1A3250" w14:textId="77777777" w:rsidTr="00A63DB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33533" w14:textId="79B170CC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DFE3" w14:textId="5CD94F94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Лексическое значение слова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5D2B1" w14:textId="791EF830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0B839" w14:textId="2CEF46A2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6083" w14:textId="3BF4E4E9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7B5A88" w14:textId="23399190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CDE30" w14:textId="219BCDB6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F4958E" w14:textId="21793017" w:rsidR="00CF6B54" w:rsidRPr="004137A4" w:rsidRDefault="00CF6B54" w:rsidP="00D116BF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1ADBFA8A" w14:textId="77777777" w:rsidTr="00A63DBA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4DDD" w14:textId="274130DB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EF67" w14:textId="17CED954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Орфоэпические нормы (постановка ударения)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0D45" w14:textId="34244658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50FB84" w14:textId="72757716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BCB6" w14:textId="3CFE9BE3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CD7014" w14:textId="7291F5FC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518090" w14:textId="712F7596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BDF13A" w14:textId="41369C0D" w:rsidR="00CF6B54" w:rsidRPr="004137A4" w:rsidRDefault="00CF6B54" w:rsidP="00D116BF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77D9E31A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3F15" w14:textId="0AFC0705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2FA00" w14:textId="757428F4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D7EA8" w14:textId="6EAB7003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00D6C4" w14:textId="0F726878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C79E" w14:textId="0EAF3ADF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5A489" w14:textId="5EF6DD83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65CEB8" w14:textId="34EC48D4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B85676" w14:textId="438E937B" w:rsidR="00CF6B54" w:rsidRPr="004137A4" w:rsidRDefault="00CF6B54" w:rsidP="00D116BF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6FE8AC5D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F4884" w14:textId="01A60CE8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C97F" w14:textId="045416C0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 xml:space="preserve">Лексические нормы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7C2F0" w14:textId="41F51F52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E34B3" w14:textId="331E8C5A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83C1" w14:textId="73722399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335CF4" w14:textId="3F9CC554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81CE50" w14:textId="67B2BBC3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D4AC73" w14:textId="4FBCBD3C" w:rsidR="00CF6B54" w:rsidRPr="004137A4" w:rsidRDefault="00CF6B54" w:rsidP="00D116BF">
            <w:pPr>
              <w:jc w:val="center"/>
              <w:rPr>
                <w:sz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6119DA2C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11178" w14:textId="5A49DBB3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03A2" w14:textId="28F96BD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Морфологические нормы (образование форм слова)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02BED" w14:textId="73BF6CEB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220747" w14:textId="35FB1A7C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E0302" w14:textId="7CCC9353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466A39" w14:textId="7C4B0014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65E859" w14:textId="4EDA245F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8F576D" w14:textId="16B481B0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3D5030B7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28F1" w14:textId="5E7E3D71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8558" w14:textId="03AAD16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Синтаксические нормы. Нормы согласования. Нормы управления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76C1" w14:textId="11C2754D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E3B8A3" w14:textId="7D33CCF4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EF5B2" w14:textId="4F3CC2F9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947526" w14:textId="644EF3ED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5EFCAF" w14:textId="21B22602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10A328" w14:textId="25DFFD14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CF6B54" w:rsidRPr="006020BB" w14:paraId="3DDA2832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9FDE6" w14:textId="2C07EE12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34C6" w14:textId="4B301C08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Правописание корней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700F" w14:textId="6C1ABD3F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A6F161" w14:textId="474A988A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C883" w14:textId="6910B2FB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C74539" w14:textId="43F0C442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B76A4E" w14:textId="4A68D7DE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7620EE" w14:textId="1CFCAE53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7EA55916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F520E" w14:textId="4744F018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BDDD2" w14:textId="0FB040EA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Правописание приставок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988FF" w14:textId="58DB1584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6971F6" w14:textId="13CAAF31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59D3F" w14:textId="40AF2FEF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AE3A2E" w14:textId="06A5E6CE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FAA457" w14:textId="332E41E1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F8F31" w14:textId="24B879A0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72687BD9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4B228" w14:textId="3ABBB47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60E0" w14:textId="77B71AF5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 xml:space="preserve">Правописание суффиксов различных частей речи (кроме </w:t>
            </w:r>
            <w:proofErr w:type="gramStart"/>
            <w:r w:rsidRPr="00436EF3">
              <w:t>-Н</w:t>
            </w:r>
            <w:proofErr w:type="gramEnd"/>
            <w:r w:rsidRPr="00436EF3">
              <w:t>-/-НН-)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861FE" w14:textId="67D55E10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43E57" w14:textId="61AFA219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6D1E" w14:textId="1BCEBB1E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0EE5C0" w14:textId="2594239C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90C607" w14:textId="10A2339A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09B4C3" w14:textId="541EAFF0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15CEB51F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E72C" w14:textId="4E071AB6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85E2" w14:textId="469233EC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Правописание личных окончаний глаголов и суффиксов причастий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1587" w14:textId="7F868857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1FC191" w14:textId="29EA74DF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DC9A" w14:textId="64ED38D3" w:rsidR="00CF6B54" w:rsidRPr="009A2AC1" w:rsidRDefault="00CF6B54" w:rsidP="00D116B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88BC6A" w14:textId="3F26E90B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0F862" w14:textId="39A24CC6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35CB8C" w14:textId="38506899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21B9E44E" w14:textId="77777777" w:rsidTr="00194753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3B6DA" w14:textId="01989E06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AACC7" w14:textId="71DEB594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Правописание НЕ и НИ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31134" w14:textId="67296D76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57D999" w14:textId="2292560C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9708" w14:textId="7BA9E911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05B639" w14:textId="52C72EE0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2C518B" w14:textId="226819C1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411B1D" w14:textId="7FC98A53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0E23C4AB" w14:textId="77777777" w:rsidTr="008270B0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4D83F" w14:textId="56F300DA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8C1C1" w14:textId="07E8EE99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Слитное, дефисное, раздельное написание слов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CCED" w14:textId="3B592B73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9B6256" w14:textId="57CA49C1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4699" w14:textId="405F1907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592EC0" w14:textId="6A4F3C6A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636D6A" w14:textId="00B25F42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696A67" w14:textId="6E8F3518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4B1A03EA" w14:textId="77777777" w:rsidTr="008270B0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96FDD" w14:textId="43749FA3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32A0" w14:textId="0E161291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 xml:space="preserve">Правописание </w:t>
            </w:r>
            <w:proofErr w:type="gramStart"/>
            <w:r w:rsidRPr="00436EF3">
              <w:t>-Н</w:t>
            </w:r>
            <w:proofErr w:type="gramEnd"/>
            <w:r w:rsidRPr="00436EF3">
              <w:t>- и -НН- в различных частях речи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3E695" w14:textId="66E49D9D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F1E6C0" w14:textId="067C4D0E" w:rsidR="00CF6B54" w:rsidRPr="007B0F46" w:rsidRDefault="00CF6B54" w:rsidP="007B0F46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4112" w14:textId="1B4FF218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329E8" w14:textId="7CCDADA8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B5F02" w14:textId="55FD2684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A88C45" w14:textId="06F4C159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7C21F671" w14:textId="77777777" w:rsidTr="008270B0">
        <w:trPr>
          <w:cantSplit/>
          <w:trHeight w:val="48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4E0FF" w14:textId="6C1CF97E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5B7F" w14:textId="7FD2F3E1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436EF3"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AEE34" w14:textId="6B7F6AC5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311D47" w14:textId="69A4C0B0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D0536" w14:textId="6507404F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FDA8FC" w14:textId="798C0F99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488026" w14:textId="6BBB70FD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68F8E9" w14:textId="76AA2EE6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1CF5EF54" w14:textId="77777777" w:rsidTr="008270B0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B88E6" w14:textId="2E9C495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FBA24" w14:textId="581754F5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Знаки препинания в предложениях с обособленными членами (определениями, обстоятельствами, приложениями, дополнениями)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4E812" w14:textId="12300680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37D114" w14:textId="70811F63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E49A" w14:textId="623AFC60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BAB6FE" w14:textId="0D3F4D4E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0B2051" w14:textId="10EA99D1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E3886E" w14:textId="79D616E7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5D84FBAE" w14:textId="77777777" w:rsidTr="007224BD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68FE3" w14:textId="3CB65E1B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AF5DE" w14:textId="122310F3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2FFA" w14:textId="57760496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833A2" w14:textId="0CFBF1A0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18EF8" w14:textId="0BF0DB60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2684A8" w14:textId="489A95D3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BDC3A" w14:textId="770FB338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FC6394" w14:textId="5210DFD6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64447960" w14:textId="77777777" w:rsidTr="007224BD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45B9A" w14:textId="3B4500EF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AEA93" w14:textId="664DFADD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Знаки препинания в сложноподчинённом предложении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FC1E" w14:textId="659ACF26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D5E855" w14:textId="38713CC6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EF21F" w14:textId="321CA5F4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DB8906" w14:textId="6D72A40E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246519" w14:textId="305B713E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475994" w14:textId="6C680030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1C892FF3" w14:textId="77777777" w:rsidTr="007224BD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30B8" w14:textId="6141A378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DB652" w14:textId="589DE02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Знаки препинания в сложном предложении с разными видами связи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3976" w14:textId="7F09CAC7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513D42" w14:textId="6B3553DD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7DB34" w14:textId="10173E56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9125A4" w14:textId="620C9635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5DF6EA" w14:textId="3F1421C7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D67666" w14:textId="6CDC1D68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19FC6388" w14:textId="77777777" w:rsidTr="007224BD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41CB8" w14:textId="2E2919D9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95FD" w14:textId="3BAD194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Пунктуационный разбор предложения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C7E8" w14:textId="35B53CAA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DDBD36" w14:textId="77DF409D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A7B8" w14:textId="66BF21A9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1F1549" w14:textId="17EB6977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806A63" w14:textId="0260A95C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7E1BC6" w14:textId="5361153E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4916BB45" w14:textId="77777777" w:rsidTr="007224BD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646CE" w14:textId="79D158D8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707C4" w14:textId="7AAF7BDA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1D1DE" w14:textId="04E50FB7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0D03D7" w14:textId="4ABEC6A3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5946" w14:textId="4D7B47FB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C2AA2C" w14:textId="3D39B786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07285C" w14:textId="514DEEA2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A42B1D" w14:textId="4E78CC1B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652EA9E3" w14:textId="77777777" w:rsidTr="007224BD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AF04D" w14:textId="6F4A4D74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BA7A" w14:textId="392F49D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Функционально-смысловые типы речи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BA194" w14:textId="62989DAB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627AA4" w14:textId="13D741F2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B12F" w14:textId="0D853E21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5161D" w14:textId="6A42597B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CE3FA8" w14:textId="35C8B03F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6D0A3E" w14:textId="0B3B06D2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1853E84E" w14:textId="77777777" w:rsidTr="00CC5DD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E36F" w14:textId="108A4611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CFA5" w14:textId="66308975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 xml:space="preserve">Лексическое значение </w:t>
            </w:r>
            <w:proofErr w:type="spellStart"/>
            <w:r w:rsidRPr="00E47403">
              <w:t>слова</w:t>
            </w:r>
            <w:proofErr w:type="gramStart"/>
            <w:r w:rsidRPr="00E47403">
              <w:t>.С</w:t>
            </w:r>
            <w:proofErr w:type="gramEnd"/>
            <w:r w:rsidRPr="00E47403">
              <w:t>инонимы</w:t>
            </w:r>
            <w:proofErr w:type="spellEnd"/>
            <w:r w:rsidRPr="00E47403">
              <w:t>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6E13B" w14:textId="13E5A02F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0B6AAE" w14:textId="4D9C8063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84B4F" w14:textId="4BAD3893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3DF515" w14:textId="75E8FDF3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F0093C" w14:textId="0F4C79FE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F1E22" w14:textId="1BF6A44B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7DDDA814" w14:textId="77777777" w:rsidTr="00CC5DD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9A4F7" w14:textId="23AEB572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8653" w14:textId="6F162ADD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Средства связи предложений в тексте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FFBE4" w14:textId="6B3EF69A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4F1638" w14:textId="07F62FA8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4B9E" w14:textId="4F604F45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A5CE1C" w14:textId="06635A60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E0B641" w14:textId="03F0C9FD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BCAA4A" w14:textId="60099E45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47E377C2" w14:textId="77777777" w:rsidTr="00CC5DD4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A6F8A" w14:textId="0073A3E5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E4CA" w14:textId="40774690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E47403">
              <w:t>Речь. Языковые средства выразительности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6E330" w14:textId="5A4FB3C6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C67F0D" w14:textId="0A8F03C5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1508" w14:textId="3CCDEB2D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047852" w14:textId="2C8EDB89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88C645" w14:textId="478191AD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B0ECD" w14:textId="6C09B2C7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2F4C4797" w14:textId="77777777" w:rsidTr="00B0635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B03C2" w14:textId="3BA17456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27(К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04BE" w14:textId="18E32BE9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Формулировка проблем исходного текста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EA9A3" w14:textId="06FD2990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CED065" w14:textId="090B2575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8809" w14:textId="42C3E069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F896D7" w14:textId="61BFB101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BF7A38" w14:textId="5B2F6D17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C06E17" w14:textId="4FEC2C93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3FD12AE9" w14:textId="77777777" w:rsidTr="00B0635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D965" w14:textId="4675CD5C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CFBC" w14:textId="5E184EE0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Комментарий к сформулированной проблеме исходного текста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5232F" w14:textId="39302D50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438B48" w14:textId="0BA8AE08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30E64" w14:textId="6F84E56C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8BE5E1" w14:textId="11F65812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FE8A29" w14:textId="4578F501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06FAD2" w14:textId="3276E6E9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08DEDA6A" w14:textId="77777777" w:rsidTr="00B0635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7C6EF" w14:textId="04E4DF8F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К3</w:t>
            </w:r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7997C" w14:textId="6596E148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Отражение позиции автора исходного текста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82202" w14:textId="08473227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FD7939" w14:textId="6129290B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5906" w14:textId="586252CC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040270" w14:textId="329D62D0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DE5290" w14:textId="4C5C058C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1229EA" w14:textId="16853484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4F84215C" w14:textId="77777777" w:rsidTr="00B0635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1C73" w14:textId="1F5DA1CD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2C30" w14:textId="684D754C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Отношение к позиции автора по проблеме исходного текста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E0110" w14:textId="2E5BBEB6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8B6B33" w14:textId="0318776C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59B1" w14:textId="4F0F51F9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29D728" w14:textId="5AE488D9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2FFD0A" w14:textId="014DB211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0B2481" w14:textId="0F3C6474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04D5DC8F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99D4B" w14:textId="54F59157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lastRenderedPageBreak/>
              <w:t>27(</w:t>
            </w:r>
            <w:r>
              <w:rPr>
                <w:sz w:val="20"/>
                <w:szCs w:val="20"/>
              </w:rPr>
              <w:t>К5</w:t>
            </w:r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0735" w14:textId="7E99E542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Смысловая цельность, речевая связность и последовательность изложения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6899" w14:textId="10B01CF8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CAA89A" w14:textId="41B22DCF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C874" w14:textId="19C88C95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C0DFEF" w14:textId="0B230CD6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5BACD8" w14:textId="78A259F5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0285DB" w14:textId="20A3051E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CF6B54" w:rsidRPr="006020BB" w14:paraId="7A7C18D0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AB5E" w14:textId="34B794DA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3C3F" w14:textId="70FD1075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Точность и выразительность речи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038B" w14:textId="4F540932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BD05A" w14:textId="6B94303E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4D2E8" w14:textId="3DC602C6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FBC952" w14:textId="5AB01AC6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675416" w14:textId="07620F82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11AF3B" w14:textId="290812BC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3C0AEAF8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50F6" w14:textId="04687C01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DE196" w14:textId="376D3F88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Соблюдение орфографических норм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E067" w14:textId="65F1985B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4B001" w14:textId="2F0BB6C2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0E603" w14:textId="70654D2E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C4DE26" w14:textId="30FFFE24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8B4893" w14:textId="57F9994F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6BF10B" w14:textId="35C39109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CF6B54" w:rsidRPr="006020BB" w14:paraId="52CB5862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C9DB" w14:textId="152F1F61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К8</w:t>
            </w:r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A41C" w14:textId="752B14F4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Соблюдение пунктуационных норм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C9FF0" w14:textId="006EC90F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A084E4" w14:textId="6F6EEA3E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6FC58" w14:textId="794EC316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DB6375" w14:textId="67C5673E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34EC7" w14:textId="1D7B568D" w:rsidR="00CF6B54" w:rsidRPr="00C91B23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7208E1" w14:textId="2A9FDED6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CF6B54" w:rsidRPr="006020BB" w14:paraId="07149F6E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60B8A" w14:textId="5E155BDA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7631" w14:textId="10CFB899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Соблюдение языковых норм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3ED18" w14:textId="3523EA70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1BB3DF" w14:textId="0D1D4E74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391E" w14:textId="5D9F1A0D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2C1C33" w14:textId="1B16B042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42A460" w14:textId="1FB41373" w:rsidR="00CF6B54" w:rsidRPr="00B23369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8B42A" w14:textId="5234860B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67%</w:t>
            </w:r>
          </w:p>
        </w:tc>
      </w:tr>
      <w:tr w:rsidR="00CF6B54" w:rsidRPr="006020BB" w14:paraId="3F0B9EE0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4639" w14:textId="44BE1A61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К10</w:t>
            </w:r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AA9C" w14:textId="0BE9850D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Соблюдение речевых норм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1FB76" w14:textId="3DE5A80D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C8C112" w14:textId="38576A6B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BC43" w14:textId="3BB756B0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A1F51" w14:textId="50749BAF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10637C" w14:textId="5A5AED68" w:rsidR="00CF6B54" w:rsidRPr="00B23369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C54598" w14:textId="440726B8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164AAF9C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B44D" w14:textId="55319326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К11</w:t>
            </w:r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99E2" w14:textId="18A1F16F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>Соблюдение этических норм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63783" w14:textId="2E6CC624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1C7035" w14:textId="0C9A6025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9965D" w14:textId="03858258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DA6A51" w14:textId="24855BE5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2D7AEB" w14:textId="6D528552" w:rsidR="00CF6B54" w:rsidRPr="00B23369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D16CE0" w14:textId="616528B3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CF6B54" w:rsidRPr="006020BB" w14:paraId="1C1C122B" w14:textId="77777777" w:rsidTr="00381A7F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4DDB" w14:textId="0C412045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7F3404">
              <w:rPr>
                <w:sz w:val="20"/>
                <w:szCs w:val="20"/>
              </w:rPr>
              <w:t>27(</w:t>
            </w:r>
            <w:r>
              <w:rPr>
                <w:sz w:val="20"/>
                <w:szCs w:val="20"/>
              </w:rPr>
              <w:t>К12</w:t>
            </w:r>
            <w:r w:rsidRPr="007F340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89CC" w14:textId="17B7DB29" w:rsidR="00CF6B54" w:rsidRPr="006020BB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C5D14">
              <w:t xml:space="preserve">Соблюдение </w:t>
            </w:r>
            <w:proofErr w:type="spellStart"/>
            <w:r w:rsidRPr="003C5D14">
              <w:t>фактологической</w:t>
            </w:r>
            <w:proofErr w:type="spellEnd"/>
            <w:r w:rsidRPr="003C5D14">
              <w:t xml:space="preserve"> точности в фоновом материале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3CA3" w14:textId="1DFA12EB" w:rsidR="00CF6B54" w:rsidRPr="006020BB" w:rsidRDefault="00CF6B54" w:rsidP="00D116BF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B17C5" w14:textId="196713AE" w:rsidR="00CF6B54" w:rsidRPr="007B0F46" w:rsidRDefault="00CF6B54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BE99B" w14:textId="33E62CBB" w:rsidR="00CF6B54" w:rsidRPr="00CF6B5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9DE80D" w14:textId="2B23396F" w:rsidR="00CF6B54" w:rsidRPr="006020BB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DC2798" w14:textId="11D19321" w:rsidR="00CF6B54" w:rsidRPr="00B23369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E7C924" w14:textId="00D73C4A" w:rsidR="00CF6B54" w:rsidRPr="004137A4" w:rsidRDefault="00CF6B54" w:rsidP="00D116BF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58BCE585" w14:textId="77777777" w:rsidR="003A0E17" w:rsidRDefault="003A0E17" w:rsidP="003A0E17">
      <w:pPr>
        <w:rPr>
          <w:i/>
          <w:iCs/>
        </w:rPr>
      </w:pPr>
    </w:p>
    <w:p w14:paraId="4DABBA59" w14:textId="7B33BCDE" w:rsidR="00CA3EB7" w:rsidRPr="003A0E17" w:rsidRDefault="003A0E17" w:rsidP="003A0E17">
      <w:pPr>
        <w:rPr>
          <w:i/>
          <w:iCs/>
        </w:rPr>
      </w:pPr>
      <w:r>
        <w:rPr>
          <w:i/>
          <w:iCs/>
        </w:rPr>
        <w:t xml:space="preserve">   </w:t>
      </w:r>
      <w:r w:rsidR="007C1452" w:rsidRPr="002F02C0">
        <w:rPr>
          <w:i/>
        </w:rPr>
        <w:t xml:space="preserve">Ниже 50% </w:t>
      </w:r>
      <w:proofErr w:type="gramStart"/>
      <w:r w:rsidR="007C1452" w:rsidRPr="002F02C0">
        <w:rPr>
          <w:i/>
        </w:rPr>
        <w:t>экзаменуемыми</w:t>
      </w:r>
      <w:proofErr w:type="gramEnd"/>
      <w:r w:rsidR="007C1452" w:rsidRPr="002F02C0">
        <w:rPr>
          <w:i/>
        </w:rPr>
        <w:t xml:space="preserve"> выполнены</w:t>
      </w:r>
      <w:r w:rsidR="00F32963" w:rsidRPr="002F02C0">
        <w:rPr>
          <w:i/>
        </w:rPr>
        <w:t xml:space="preserve"> следующие задания первой части</w:t>
      </w:r>
      <w:r w:rsidR="00F32963">
        <w:t>.</w:t>
      </w:r>
      <w:r w:rsidR="007C1452" w:rsidRPr="007C1452">
        <w:t xml:space="preserve"> </w:t>
      </w:r>
      <w:r w:rsidR="00F32963" w:rsidRPr="00F32963">
        <w:rPr>
          <w:b/>
        </w:rPr>
        <w:t>Задания базового уровня:</w:t>
      </w:r>
      <w:r w:rsidR="00F32963">
        <w:t xml:space="preserve"> </w:t>
      </w:r>
      <w:r w:rsidR="00324725" w:rsidRPr="00324725">
        <w:t xml:space="preserve">Лексическое значение слова </w:t>
      </w:r>
      <w:r w:rsidR="00324725">
        <w:t>(29%),</w:t>
      </w:r>
      <w:r w:rsidR="007C1452" w:rsidRPr="007C1452">
        <w:t>Синтаксические нормы. Нормы согласования. Нормы управления</w:t>
      </w:r>
      <w:r w:rsidR="007C1452">
        <w:t xml:space="preserve"> (</w:t>
      </w:r>
      <w:r w:rsidR="00324725">
        <w:t>0</w:t>
      </w:r>
      <w:r w:rsidR="007C1452">
        <w:t xml:space="preserve">%); </w:t>
      </w:r>
      <w:r w:rsidR="00324725" w:rsidRPr="00324725">
        <w:t xml:space="preserve">Правописание приставок </w:t>
      </w:r>
      <w:r w:rsidR="007C1452">
        <w:t xml:space="preserve">(39%); </w:t>
      </w:r>
      <w:r w:rsidR="00324725" w:rsidRPr="00324725">
        <w:t xml:space="preserve">Правописание суффиксов различных частей речи (кроме </w:t>
      </w:r>
      <w:proofErr w:type="gramStart"/>
      <w:r w:rsidR="00324725" w:rsidRPr="00324725">
        <w:t>-Н</w:t>
      </w:r>
      <w:proofErr w:type="gramEnd"/>
      <w:r w:rsidR="00324725" w:rsidRPr="00324725">
        <w:t>-/-НН-)</w:t>
      </w:r>
      <w:r w:rsidR="00324725">
        <w:t xml:space="preserve"> (31%);</w:t>
      </w:r>
      <w:r w:rsidR="00324725" w:rsidRPr="00324725">
        <w:t xml:space="preserve"> Слитное, дефисное, раздельное написание слов </w:t>
      </w:r>
      <w:r w:rsidR="00324725">
        <w:t>(35%)</w:t>
      </w:r>
      <w:r w:rsidR="00324725" w:rsidRPr="00324725">
        <w:t xml:space="preserve">Правописание личных окончаний глаголов и суффиксов причастий </w:t>
      </w:r>
      <w:r w:rsidR="00324725">
        <w:t>(39%);</w:t>
      </w:r>
      <w:r w:rsidR="00F32963" w:rsidRPr="00F32963">
        <w:t>Точность и выразительность речи</w:t>
      </w:r>
      <w:r w:rsidR="00324725">
        <w:t xml:space="preserve"> (43</w:t>
      </w:r>
      <w:r w:rsidR="00F32963">
        <w:t xml:space="preserve">%); </w:t>
      </w:r>
      <w:r w:rsidR="00F32963" w:rsidRPr="00F32963">
        <w:t>Соблюдение орфографических норм</w:t>
      </w:r>
      <w:r w:rsidR="00F32963">
        <w:t xml:space="preserve"> (</w:t>
      </w:r>
      <w:r w:rsidR="00324725">
        <w:t>8</w:t>
      </w:r>
      <w:r w:rsidR="00F32963">
        <w:t xml:space="preserve">%); </w:t>
      </w:r>
      <w:r w:rsidR="00F32963" w:rsidRPr="00F32963">
        <w:t>Соблюдение пунктуационных норм</w:t>
      </w:r>
      <w:r w:rsidR="00324725">
        <w:t xml:space="preserve"> (8</w:t>
      </w:r>
      <w:r w:rsidR="00F32963">
        <w:t xml:space="preserve">%); </w:t>
      </w:r>
      <w:r w:rsidR="00F32963" w:rsidRPr="00F32963">
        <w:t>Соблюдение языковых норм</w:t>
      </w:r>
      <w:r w:rsidR="00324725">
        <w:t xml:space="preserve"> (46%)</w:t>
      </w:r>
      <w:r w:rsidR="00F32963">
        <w:t xml:space="preserve">. </w:t>
      </w:r>
      <w:r w:rsidR="002F02C0" w:rsidRPr="002F02C0">
        <w:rPr>
          <w:b/>
        </w:rPr>
        <w:t>Задания повышенного уровня</w:t>
      </w:r>
      <w:r w:rsidR="002F02C0">
        <w:t>:</w:t>
      </w:r>
      <w:r w:rsidR="00F32963">
        <w:t xml:space="preserve"> </w:t>
      </w:r>
      <w:r w:rsidR="00324725">
        <w:t xml:space="preserve"> </w:t>
      </w:r>
      <w:r w:rsidR="00F32963" w:rsidRPr="00F32963">
        <w:t>Пункт</w:t>
      </w:r>
      <w:r w:rsidR="00324725">
        <w:t>уационный разбор предложения (41</w:t>
      </w:r>
      <w:r w:rsidR="00F32963" w:rsidRPr="00F32963">
        <w:t>%); Речь. Языковые</w:t>
      </w:r>
      <w:r w:rsidR="00324725">
        <w:t xml:space="preserve"> средства выразительности (46</w:t>
      </w:r>
      <w:r w:rsidR="002F02C0">
        <w:t xml:space="preserve">%). Можно отметить, что все задания повышенного уровня с процентом выполнения </w:t>
      </w:r>
      <w:r w:rsidR="002F02C0" w:rsidRPr="002F02C0">
        <w:rPr>
          <w:b/>
        </w:rPr>
        <w:t>выше 15%</w:t>
      </w:r>
      <w:r w:rsidR="002F02C0">
        <w:t xml:space="preserve">. </w:t>
      </w:r>
      <w:r w:rsidR="00324725">
        <w:t xml:space="preserve"> </w:t>
      </w:r>
    </w:p>
    <w:p w14:paraId="5018C76A" w14:textId="6353437A" w:rsidR="008C725A" w:rsidRDefault="009475AC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Содержательный а</w:t>
      </w:r>
      <w:r w:rsidR="008C725A">
        <w:rPr>
          <w:rFonts w:ascii="Times New Roman" w:hAnsi="Times New Roman"/>
          <w:b w:val="0"/>
          <w:bCs w:val="0"/>
        </w:rPr>
        <w:t>нализ выполнения заданий КИМ</w:t>
      </w:r>
    </w:p>
    <w:p w14:paraId="0C5096AF" w14:textId="77777777" w:rsidR="00727A8C" w:rsidRPr="00727A8C" w:rsidRDefault="00727A8C" w:rsidP="00727A8C">
      <w:pPr>
        <w:rPr>
          <w:lang w:val="x-none"/>
        </w:rPr>
      </w:pPr>
    </w:p>
    <w:p w14:paraId="4DD948DE" w14:textId="0D51D0D6" w:rsidR="00D77FCA" w:rsidRDefault="004A5076" w:rsidP="004A5076">
      <w:pPr>
        <w:jc w:val="both"/>
      </w:pPr>
      <w:r>
        <w:rPr>
          <w:rFonts w:eastAsia="Times New Roman"/>
          <w:bCs/>
          <w:i/>
          <w:iCs/>
        </w:rPr>
        <w:t xml:space="preserve">         </w:t>
      </w:r>
      <w:r w:rsidR="00D77FCA">
        <w:t>Анализ среднего процента выполнения заданий различных содержательных разделов</w:t>
      </w:r>
    </w:p>
    <w:p w14:paraId="24BE5331" w14:textId="0AE17787" w:rsidR="00CA3EB7" w:rsidRPr="00FA4B3A" w:rsidRDefault="00D77FCA" w:rsidP="004A5076">
      <w:pPr>
        <w:jc w:val="both"/>
      </w:pPr>
      <w:r>
        <w:t xml:space="preserve">школьного курса русского языка  позволяет отметить </w:t>
      </w:r>
      <w:r w:rsidR="00C8185A">
        <w:t>удовлетворительное</w:t>
      </w:r>
      <w:r>
        <w:t xml:space="preserve"> выполнение  тестовых заданий. По-прежнему вызывают затруднения следующие задания: </w:t>
      </w:r>
      <w:r w:rsidRPr="00D77FCA">
        <w:lastRenderedPageBreak/>
        <w:t>Правописание корней</w:t>
      </w:r>
      <w:r>
        <w:t xml:space="preserve">; </w:t>
      </w:r>
      <w:r w:rsidRPr="00D77FCA">
        <w:t>Пунктуация в сложносочинённом предложении и простом предложении с однородными членами</w:t>
      </w:r>
      <w:r>
        <w:t xml:space="preserve">;   </w:t>
      </w:r>
      <w:r w:rsidRPr="00D77FCA">
        <w:t>Пунктуационный разбор предложения</w:t>
      </w:r>
      <w:r>
        <w:t xml:space="preserve">; </w:t>
      </w:r>
      <w:r w:rsidRPr="00D77FCA">
        <w:t>Речь. Языковые средства выразительности</w:t>
      </w:r>
      <w:r>
        <w:t>.</w:t>
      </w:r>
      <w:r w:rsidR="00A60FB2">
        <w:t xml:space="preserve"> При выполнении задания   21 экзаменуемых часто под</w:t>
      </w:r>
      <w:r w:rsidR="00C8185A">
        <w:t xml:space="preserve">водит не столько </w:t>
      </w:r>
      <w:r w:rsidR="00A60FB2">
        <w:t>незнание пунктуационных правил, сколько неумение со</w:t>
      </w:r>
      <w:r w:rsidR="00C8185A">
        <w:t>единять пунктуационный анализ и</w:t>
      </w:r>
      <w:r w:rsidR="00324725">
        <w:t xml:space="preserve"> </w:t>
      </w:r>
      <w:r w:rsidR="00A60FB2">
        <w:t>смысловой анализ.  Для успешного выполнения пунктуационных заданий необходимо усвоение всего комплекса пунктуационных правил систематического курса русского языка.</w:t>
      </w:r>
      <w:r w:rsidR="000F58F8">
        <w:t xml:space="preserve"> Трудности при выполнении задания №16 связаны </w:t>
      </w:r>
      <w:proofErr w:type="gramStart"/>
      <w:r w:rsidR="000F58F8">
        <w:t>со</w:t>
      </w:r>
      <w:proofErr w:type="gramEnd"/>
      <w:r w:rsidR="000F58F8">
        <w:t xml:space="preserve"> множественным выбором ответов</w:t>
      </w:r>
      <w:r w:rsidR="004A5076">
        <w:t>. При выполнении 26 задания необходимы</w:t>
      </w:r>
      <w:r w:rsidR="004A5076" w:rsidRPr="004A5076">
        <w:t xml:space="preserve"> </w:t>
      </w:r>
      <w:r w:rsidR="004A5076">
        <w:t>умения</w:t>
      </w:r>
      <w:r w:rsidR="004A5076" w:rsidRPr="004A5076">
        <w:t xml:space="preserve"> находить и правильно определять изобразительно-выразительные средства языка, используемые авторами в текстах.</w:t>
      </w:r>
    </w:p>
    <w:p w14:paraId="3024D7F2" w14:textId="0A27608F" w:rsidR="00CA3EB7" w:rsidRPr="00FA4B3A" w:rsidRDefault="00CA3EB7" w:rsidP="004A5076">
      <w:pPr>
        <w:ind w:left="-425"/>
        <w:jc w:val="both"/>
      </w:pPr>
    </w:p>
    <w:p w14:paraId="107D2D71" w14:textId="16001FE5" w:rsidR="00B46154" w:rsidRPr="00D65DF5" w:rsidRDefault="007E61D8" w:rsidP="004A5076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  <w:lang w:val="ru-RU"/>
        </w:rPr>
      </w:pPr>
      <w:r w:rsidRPr="00D65DF5">
        <w:rPr>
          <w:rFonts w:ascii="Times New Roman" w:hAnsi="Times New Roman"/>
          <w:b w:val="0"/>
          <w:bCs w:val="0"/>
          <w:lang w:val="ru-RU"/>
        </w:rPr>
        <w:t xml:space="preserve">Анализ </w:t>
      </w:r>
      <w:proofErr w:type="spellStart"/>
      <w:r w:rsidRPr="00D65DF5">
        <w:rPr>
          <w:rFonts w:ascii="Times New Roman" w:hAnsi="Times New Roman"/>
          <w:b w:val="0"/>
          <w:bCs w:val="0"/>
          <w:lang w:val="ru-RU"/>
        </w:rPr>
        <w:t>метапредметных</w:t>
      </w:r>
      <w:proofErr w:type="spellEnd"/>
      <w:r w:rsidRPr="00D65DF5">
        <w:rPr>
          <w:rFonts w:ascii="Times New Roman" w:hAnsi="Times New Roman"/>
          <w:b w:val="0"/>
          <w:bCs w:val="0"/>
          <w:lang w:val="ru-RU"/>
        </w:rPr>
        <w:t xml:space="preserve"> результатов обучения, повлиявших на выполнение заданий КИМ</w:t>
      </w:r>
    </w:p>
    <w:p w14:paraId="5A5864E5" w14:textId="6DE31C09" w:rsidR="004D2536" w:rsidRPr="00507899" w:rsidRDefault="004A5076" w:rsidP="00727A8C">
      <w:pPr>
        <w:ind w:firstLine="567"/>
        <w:contextualSpacing/>
        <w:jc w:val="both"/>
        <w:rPr>
          <w:i/>
          <w:iCs/>
        </w:rPr>
      </w:pPr>
      <w:r>
        <w:rPr>
          <w:b/>
          <w:i/>
          <w:iCs/>
        </w:rPr>
        <w:t xml:space="preserve"> </w:t>
      </w:r>
    </w:p>
    <w:p w14:paraId="7E72F81D" w14:textId="70E1955F" w:rsidR="00727A8C" w:rsidRPr="00FA4B3A" w:rsidRDefault="004A5076" w:rsidP="00C214D8">
      <w:pPr>
        <w:jc w:val="both"/>
      </w:pPr>
      <w:r>
        <w:t xml:space="preserve">      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метапредментных</w:t>
      </w:r>
      <w:proofErr w:type="spellEnd"/>
      <w:r>
        <w:t xml:space="preserve"> навыков </w:t>
      </w:r>
      <w:proofErr w:type="gramStart"/>
      <w:r>
        <w:t>необходима</w:t>
      </w:r>
      <w:proofErr w:type="gramEnd"/>
      <w:r>
        <w:t xml:space="preserve"> прежде всего при выполнении заданий, связанных с работой с текстом. Это все задания раздела «Лингвистический анализ текстов различных функциональных разновидностей языка» и задание №27 с </w:t>
      </w:r>
      <w:proofErr w:type="gramStart"/>
      <w:r>
        <w:t>развернутом</w:t>
      </w:r>
      <w:proofErr w:type="gramEnd"/>
      <w:r>
        <w:t xml:space="preserve"> ответом, предполагающее информационную переработку текста и создание собственного  письменного высказывания. Работая с указанным блоком заданий, экзаменуемые должны владеть комплексными навыками различного вида чтения с целью извлекать информацию из разнообразных текстов; обладать сформированной лингвистической компетенцией, позволяющей квалифицировать языковые факты и определять их роль в структурно-смысловой организации целого текста; владеть навыками многоаспектного филологического анализа текста. При написании сочинении необходимо также продемонстрировать умение ясно, логично и точно излагать свою точку зрения, использовать адекватные языковые средства. Однако относительно невысокий процент выполнения составное заданий №1-3, К</w:t>
      </w:r>
      <w:proofErr w:type="gramStart"/>
      <w:r>
        <w:t>6</w:t>
      </w:r>
      <w:proofErr w:type="gramEnd"/>
      <w:r>
        <w:t xml:space="preserve">(27), К7(27), К8(27), К9(27), К10(27) свидетельствует о недостаточной </w:t>
      </w:r>
      <w:proofErr w:type="spellStart"/>
      <w:r>
        <w:t>сформированности</w:t>
      </w:r>
      <w:proofErr w:type="spellEnd"/>
      <w:r>
        <w:t xml:space="preserve"> конкретной группы </w:t>
      </w:r>
      <w:proofErr w:type="spellStart"/>
      <w:r>
        <w:t>метапредметных</w:t>
      </w:r>
      <w:proofErr w:type="spellEnd"/>
      <w:r>
        <w:t xml:space="preserve">  навыков. Кроме того, </w:t>
      </w:r>
      <w:proofErr w:type="spellStart"/>
      <w:r>
        <w:t>сформированность</w:t>
      </w:r>
      <w:proofErr w:type="spellEnd"/>
      <w:r>
        <w:t xml:space="preserve"> комплексных познавательных навыков </w:t>
      </w:r>
      <w:proofErr w:type="gramStart"/>
      <w:r>
        <w:t>необходима</w:t>
      </w:r>
      <w:proofErr w:type="gramEnd"/>
      <w:r>
        <w:t xml:space="preserve"> при выполнении заданий разделов «Основные орфографические нормы современного русского литературного языка» и «Основные пунктуационные нормы современного русского литературного языка». Успешное выполнение заданий этих разделов требует от учащихся построения определенных алгоритмов, операций поисковой деятельности для определения правильных ответов.</w:t>
      </w:r>
    </w:p>
    <w:p w14:paraId="0DC5E57A" w14:textId="77777777" w:rsidR="005060D9" w:rsidRDefault="002A19D5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 w:rsidRPr="00B86ACD">
        <w:rPr>
          <w:rFonts w:ascii="Times New Roman" w:hAnsi="Times New Roman"/>
          <w:b w:val="0"/>
          <w:iCs/>
        </w:rPr>
        <w:t>Выводы</w:t>
      </w:r>
      <w:r w:rsidR="00914ADF" w:rsidRPr="00B86ACD">
        <w:rPr>
          <w:rFonts w:ascii="Times New Roman" w:hAnsi="Times New Roman"/>
          <w:b w:val="0"/>
          <w:bCs w:val="0"/>
        </w:rPr>
        <w:t xml:space="preserve"> об итогах анализа выполнения заданий, групп заданий</w:t>
      </w:r>
      <w:r w:rsidR="00381450" w:rsidRPr="00B86ACD">
        <w:rPr>
          <w:rFonts w:ascii="Times New Roman" w:hAnsi="Times New Roman"/>
          <w:b w:val="0"/>
          <w:bCs w:val="0"/>
        </w:rPr>
        <w:t>:</w:t>
      </w:r>
      <w:r w:rsidR="005060D9" w:rsidRPr="00B86ACD">
        <w:rPr>
          <w:rFonts w:ascii="Times New Roman" w:hAnsi="Times New Roman"/>
          <w:b w:val="0"/>
          <w:bCs w:val="0"/>
        </w:rPr>
        <w:t xml:space="preserve"> </w:t>
      </w:r>
    </w:p>
    <w:p w14:paraId="7C014213" w14:textId="77777777" w:rsidR="00CA3EB7" w:rsidRPr="00FA5C08" w:rsidRDefault="00CA3EB7" w:rsidP="00B86ACD"/>
    <w:p w14:paraId="67A9FD93" w14:textId="34A9F31E" w:rsidR="00727A8C" w:rsidRDefault="00EC4BFD" w:rsidP="00C214D8">
      <w:pPr>
        <w:jc w:val="both"/>
      </w:pPr>
      <w:r>
        <w:t xml:space="preserve">     Комплексный характер экзаменационной работы позволил проверить и оценить степень </w:t>
      </w:r>
      <w:proofErr w:type="spellStart"/>
      <w:r>
        <w:t>сформированности</w:t>
      </w:r>
      <w:proofErr w:type="spellEnd"/>
      <w:r>
        <w:t xml:space="preserve"> основных предметных компетенций у выпускников, выявить тот круг умений и навыков, отработка которых требует большего внимания в процессе обучения на этапе среднего основного полного образования.</w:t>
      </w:r>
    </w:p>
    <w:p w14:paraId="4F24CE25" w14:textId="56326DC5" w:rsidR="00CA3EB7" w:rsidRPr="00FA4B3A" w:rsidRDefault="00CA3EB7" w:rsidP="00C214D8">
      <w:pPr>
        <w:jc w:val="both"/>
      </w:pPr>
    </w:p>
    <w:p w14:paraId="520534E9" w14:textId="77777777" w:rsidR="005060D9" w:rsidRPr="00B86ACD" w:rsidRDefault="005060D9" w:rsidP="00C214D8">
      <w:pPr>
        <w:pStyle w:val="a3"/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/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умений и видов деятельности, усвоение которых 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всеми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школьниками региона</w:t>
      </w:r>
      <w:r w:rsidR="0061189C"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целом, школьниками с разным уровнем подготовки </w:t>
      </w:r>
      <w:r w:rsidRPr="00B86AC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нельзя считать достаточным.</w:t>
      </w:r>
    </w:p>
    <w:p w14:paraId="0E547297" w14:textId="77777777" w:rsidR="00EC4BFD" w:rsidRDefault="00EC4BFD" w:rsidP="00C214D8">
      <w:pPr>
        <w:jc w:val="both"/>
      </w:pPr>
      <w:r>
        <w:t xml:space="preserve"> Принимая за точку отсчета уровень выполнения заданий 1–26, при котором</w:t>
      </w:r>
    </w:p>
    <w:p w14:paraId="2CCBB5D3" w14:textId="63B7CCAF" w:rsidR="00F8554B" w:rsidRPr="00FA4B3A" w:rsidRDefault="00EC4BFD" w:rsidP="00C214D8">
      <w:pPr>
        <w:jc w:val="both"/>
      </w:pPr>
      <w:r>
        <w:t>средний процент выполнения задания соответствует 80% и более, можно сделать следующие выводы: считать</w:t>
      </w:r>
      <w:r w:rsidR="00C8185A">
        <w:t xml:space="preserve"> не</w:t>
      </w:r>
      <w:r>
        <w:t>достаточным усвоение большинством у</w:t>
      </w:r>
      <w:r w:rsidR="00C8185A">
        <w:t>частников ЕГЭ 2024</w:t>
      </w:r>
      <w:r>
        <w:t xml:space="preserve"> года элементов содержания, проверяемых следующими заданиями: №2 «Средства связи предложений в тексте. Отбор языковых сре</w:t>
      </w:r>
      <w:proofErr w:type="gramStart"/>
      <w:r>
        <w:t>дств в т</w:t>
      </w:r>
      <w:proofErr w:type="gramEnd"/>
      <w:r>
        <w:t xml:space="preserve">ексте в зависимости от темы, цели, адресата и ситуации общения», №3 «Лексическое значение слова», №6 </w:t>
      </w:r>
      <w:r>
        <w:lastRenderedPageBreak/>
        <w:t xml:space="preserve">«Лексические нормы», №7 «Морфологические нормы (образование форм слова)», №13 «Правописание НЕ и НИ», №24 «Лексическое значение слова. Синонимы. Антонимы. Омонимы. Фразеологические </w:t>
      </w:r>
      <w:proofErr w:type="spellStart"/>
      <w:r>
        <w:t>обороты</w:t>
      </w:r>
      <w:proofErr w:type="gramStart"/>
      <w:r>
        <w:t>.В</w:t>
      </w:r>
      <w:proofErr w:type="spellEnd"/>
      <w:proofErr w:type="gramEnd"/>
      <w:r>
        <w:t xml:space="preserve"> части 2 (задание 27) освоенными элементами содержания следует признать К1 «Формулировка проблем исходного текста», К3 «Отражение позиции автора исходного текста», К4 «Отношение к позиции автора по проблеме исходного текста», К11«Соблюдение этических норм», К12 «Соблюдение </w:t>
      </w:r>
      <w:proofErr w:type="spellStart"/>
      <w:r>
        <w:t>фактологической</w:t>
      </w:r>
      <w:proofErr w:type="spellEnd"/>
      <w:r>
        <w:t xml:space="preserve"> точности в фоном материале».</w:t>
      </w:r>
    </w:p>
    <w:p w14:paraId="227B07A0" w14:textId="77777777" w:rsidR="00377E8D" w:rsidRDefault="00377E8D" w:rsidP="00C214D8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7174D7D8" w14:textId="290BF022" w:rsidR="00F8554B" w:rsidRPr="00721964" w:rsidRDefault="00C8185A" w:rsidP="00C8185A">
      <w:pPr>
        <w:jc w:val="both"/>
      </w:pPr>
      <w:r>
        <w:t xml:space="preserve"> </w:t>
      </w:r>
    </w:p>
    <w:p w14:paraId="15BD3AB4" w14:textId="7D6CD4C1" w:rsidR="00377E8D" w:rsidRPr="00C8185A" w:rsidRDefault="00C8185A" w:rsidP="00C8185A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02C90BE6" w14:textId="4EE01144" w:rsidR="005060D9" w:rsidRPr="00FC6BBF" w:rsidRDefault="00ED57AE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C6AA2" w:rsidRPr="00FC6BBF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="00C959DD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footnoteReference w:id="7"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МБОУ Школы № 32 </w:t>
      </w:r>
      <w:proofErr w:type="spellStart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г.о</w:t>
      </w:r>
      <w:proofErr w:type="spellEnd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. Самара</w:t>
      </w:r>
    </w:p>
    <w:p w14:paraId="4B971D15" w14:textId="77777777" w:rsidR="007825A6" w:rsidRDefault="007825A6" w:rsidP="00B86ACD">
      <w:pPr>
        <w:ind w:firstLine="539"/>
        <w:rPr>
          <w:i/>
        </w:rPr>
      </w:pPr>
    </w:p>
    <w:p w14:paraId="5F3531FD" w14:textId="77777777"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1B601B17" w:rsidR="009B4508" w:rsidRDefault="009B4508" w:rsidP="00377E8D">
      <w:pPr>
        <w:pStyle w:val="3"/>
        <w:numPr>
          <w:ilvl w:val="1"/>
          <w:numId w:val="7"/>
        </w:numPr>
        <w:tabs>
          <w:tab w:val="left" w:pos="567"/>
        </w:tabs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9438C8">
        <w:rPr>
          <w:rFonts w:ascii="Times New Roman" w:hAnsi="Times New Roman"/>
          <w:lang w:val="ru-RU"/>
        </w:rPr>
        <w:t xml:space="preserve">МБОУ Школе № 32 </w:t>
      </w:r>
      <w:proofErr w:type="spellStart"/>
      <w:r w:rsidR="009438C8">
        <w:rPr>
          <w:rFonts w:ascii="Times New Roman" w:hAnsi="Times New Roman"/>
          <w:lang w:val="ru-RU"/>
        </w:rPr>
        <w:t>г.о</w:t>
      </w:r>
      <w:proofErr w:type="spellEnd"/>
      <w:r w:rsidR="009438C8">
        <w:rPr>
          <w:rFonts w:ascii="Times New Roman" w:hAnsi="Times New Roman"/>
          <w:lang w:val="ru-RU"/>
        </w:rPr>
        <w:t xml:space="preserve">. Самара 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1C099594" w14:textId="77777777" w:rsidR="009B4508" w:rsidRDefault="009B4508" w:rsidP="00C214D8">
      <w:pPr>
        <w:pStyle w:val="3"/>
        <w:numPr>
          <w:ilvl w:val="2"/>
          <w:numId w:val="7"/>
        </w:numPr>
        <w:spacing w:before="0"/>
        <w:ind w:left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14:paraId="39BDC9C3" w14:textId="77777777" w:rsidR="00C214D8" w:rsidRDefault="00C214D8" w:rsidP="00C214D8">
      <w:pPr>
        <w:jc w:val="both"/>
      </w:pPr>
      <w:r>
        <w:t xml:space="preserve"> В соответствии с затруднениями и типичными ошибками, которые были выявлены у</w:t>
      </w:r>
    </w:p>
    <w:p w14:paraId="40F1FEA7" w14:textId="614B7064" w:rsidR="00C214D8" w:rsidRDefault="00C8185A" w:rsidP="00C214D8">
      <w:pPr>
        <w:jc w:val="both"/>
      </w:pPr>
      <w:proofErr w:type="gramStart"/>
      <w:r>
        <w:t>обучающихся</w:t>
      </w:r>
      <w:proofErr w:type="gramEnd"/>
      <w:r>
        <w:t xml:space="preserve"> в 2024</w:t>
      </w:r>
      <w:r w:rsidR="00C214D8">
        <w:t xml:space="preserve"> году, учителям ОО рекомендуется чаще работать над следующим</w:t>
      </w:r>
    </w:p>
    <w:p w14:paraId="1EC32B14" w14:textId="77777777" w:rsidR="00C214D8" w:rsidRDefault="00C214D8" w:rsidP="00C214D8">
      <w:pPr>
        <w:jc w:val="both"/>
      </w:pPr>
      <w:r>
        <w:t>элементам содержания:</w:t>
      </w:r>
    </w:p>
    <w:p w14:paraId="40587303" w14:textId="77777777" w:rsidR="00C214D8" w:rsidRDefault="00C214D8" w:rsidP="00C214D8">
      <w:pPr>
        <w:jc w:val="both"/>
      </w:pPr>
      <w:r>
        <w:t xml:space="preserve">– средства связи предложений в тексте; отбор языковых средств в тексте в зависимости </w:t>
      </w:r>
      <w:proofErr w:type="gramStart"/>
      <w:r>
        <w:t>от</w:t>
      </w:r>
      <w:proofErr w:type="gramEnd"/>
    </w:p>
    <w:p w14:paraId="1C40FE47" w14:textId="77777777" w:rsidR="00C214D8" w:rsidRDefault="00C214D8" w:rsidP="00C214D8">
      <w:pPr>
        <w:jc w:val="both"/>
      </w:pPr>
      <w:r>
        <w:t>темы, цели, адресата и ситуации общения;</w:t>
      </w:r>
    </w:p>
    <w:p w14:paraId="0467A883" w14:textId="77777777" w:rsidR="00C214D8" w:rsidRDefault="00C214D8" w:rsidP="00C214D8">
      <w:pPr>
        <w:jc w:val="both"/>
      </w:pPr>
      <w:r>
        <w:t>– правописание личных окончаний глаголов и суффиксов причастий;</w:t>
      </w:r>
    </w:p>
    <w:p w14:paraId="17B85E58" w14:textId="77777777" w:rsidR="00C214D8" w:rsidRDefault="00C214D8" w:rsidP="00C214D8">
      <w:pPr>
        <w:jc w:val="both"/>
      </w:pPr>
      <w:r>
        <w:t xml:space="preserve">– знаки препинания в простом </w:t>
      </w:r>
      <w:proofErr w:type="spellStart"/>
      <w:r>
        <w:t>осложнѐнном</w:t>
      </w:r>
      <w:proofErr w:type="spellEnd"/>
      <w:r>
        <w:t xml:space="preserve"> предложении (с однородными членами);</w:t>
      </w:r>
    </w:p>
    <w:p w14:paraId="170804A7" w14:textId="77777777" w:rsidR="00C214D8" w:rsidRDefault="00C214D8" w:rsidP="00C214D8">
      <w:pPr>
        <w:jc w:val="both"/>
      </w:pPr>
      <w:r>
        <w:t xml:space="preserve">пунктуация в </w:t>
      </w:r>
      <w:proofErr w:type="spellStart"/>
      <w:r>
        <w:t>сложносочинѐнном</w:t>
      </w:r>
      <w:proofErr w:type="spellEnd"/>
      <w:r>
        <w:t xml:space="preserve"> предложении и простом предложении с однородными членами;</w:t>
      </w:r>
    </w:p>
    <w:p w14:paraId="36BC0889" w14:textId="29A7345D" w:rsidR="009B4508" w:rsidRDefault="00C214D8" w:rsidP="00C214D8">
      <w:pPr>
        <w:jc w:val="both"/>
      </w:pPr>
      <w:r>
        <w:t>– пунктуационный анализ.</w:t>
      </w:r>
    </w:p>
    <w:p w14:paraId="7FB7CA6D" w14:textId="77777777" w:rsidR="00C214D8" w:rsidRDefault="00C214D8" w:rsidP="00C214D8">
      <w:pPr>
        <w:jc w:val="both"/>
      </w:pPr>
      <w:r>
        <w:t>Сложными для выпускников являются задания, направленные на различные формы</w:t>
      </w:r>
    </w:p>
    <w:p w14:paraId="48DDA1B2" w14:textId="77777777" w:rsidR="00C214D8" w:rsidRDefault="00C214D8" w:rsidP="00C214D8">
      <w:pPr>
        <w:jc w:val="both"/>
      </w:pPr>
      <w:r>
        <w:t xml:space="preserve">работы с текстом. Учитель, работая с разними видами текстов, формирует </w:t>
      </w:r>
      <w:proofErr w:type="gramStart"/>
      <w:r>
        <w:t>у</w:t>
      </w:r>
      <w:proofErr w:type="gramEnd"/>
      <w:r>
        <w:t xml:space="preserve"> обучающихся</w:t>
      </w:r>
    </w:p>
    <w:p w14:paraId="7A00BE1A" w14:textId="205DCC06" w:rsidR="00C214D8" w:rsidRDefault="00C214D8" w:rsidP="00C214D8">
      <w:pPr>
        <w:jc w:val="both"/>
      </w:pPr>
      <w:r>
        <w:t xml:space="preserve">коммуникативную и лингвистическую компетенции. </w:t>
      </w:r>
      <w:proofErr w:type="gramStart"/>
      <w:r>
        <w:t>Именно поэтому на уроке необходимо уделять особое внимание чтению, использовать методику функционального чтения, поисковые и эвристические методы, привлекать для анализа в практике преподавания тексты разнообразной тематики и стилевой принадлежности, проводить анализ языкового материала, так как именно умение анализа языковых единиц, языковых явлений и фактов оказалось сформированным не в полной мере у выпускников.</w:t>
      </w:r>
      <w:proofErr w:type="gramEnd"/>
    </w:p>
    <w:p w14:paraId="0989EEA6" w14:textId="77777777" w:rsidR="00C214D8" w:rsidRDefault="00C214D8" w:rsidP="00C214D8">
      <w:pPr>
        <w:jc w:val="both"/>
      </w:pPr>
      <w:r>
        <w:t xml:space="preserve">Для успешного выполнения </w:t>
      </w:r>
      <w:proofErr w:type="gramStart"/>
      <w:r>
        <w:t>обучающимися</w:t>
      </w:r>
      <w:proofErr w:type="gramEnd"/>
      <w:r>
        <w:t xml:space="preserve"> лексических заданий также рекомендуем</w:t>
      </w:r>
    </w:p>
    <w:p w14:paraId="3BF2E238" w14:textId="583F8DDB" w:rsidR="00C214D8" w:rsidRDefault="00C214D8" w:rsidP="00C214D8">
      <w:pPr>
        <w:jc w:val="both"/>
      </w:pPr>
      <w:proofErr w:type="gramStart"/>
      <w:r>
        <w:t>учителям чаще организовывать на уроке обращение учеников к лингвистическим словарям различного типа: толковым словарям, словарям синонимов, словарям антонимов, словарям эпитетов, словарям фразеологизмов, словарям сочетаемости и др. Работа со словарями должна, во-первых, иметь системный характер (быть из урока в урок), во-вторых, логически встраиваться в изучаемый языковой и речевой материал, в-третьих, основываться на принципе организации деятельности обучающегося, в-четвертых, не только касаться аналитической</w:t>
      </w:r>
      <w:proofErr w:type="gramEnd"/>
      <w:r>
        <w:t xml:space="preserve"> работы, но и помогать школьникам в построении собственных текстов. Традиционно учащиеся допускают ошибки при решении заданий на орфографические и пунктуационные нормы. Совершенствование этих умений и навыков – задача учителя. </w:t>
      </w:r>
      <w:proofErr w:type="gramStart"/>
      <w:r>
        <w:t xml:space="preserve">Для более эффективной организации освоения </w:t>
      </w:r>
      <w:r>
        <w:lastRenderedPageBreak/>
        <w:t>пунктуации на этапе старшей школы учителям русского языка важно: обучать пунктуации на синтаксической основе (умение определять грамматическую основу или грамматические основы предложения как фундаментальное языковое умение) и морфологической основе (например, умение различать причастные и деепричастные обороты); продолжить практику составления схем предложений для наглядного, образного представления о пунктуационных правилах;</w:t>
      </w:r>
      <w:proofErr w:type="gramEnd"/>
      <w:r>
        <w:t xml:space="preserve"> более широко опираться</w:t>
      </w:r>
    </w:p>
    <w:p w14:paraId="3EA3280B" w14:textId="40A87A5D" w:rsidR="00941CFC" w:rsidRPr="00FA4B3A" w:rsidRDefault="00C214D8" w:rsidP="00C214D8">
      <w:pPr>
        <w:jc w:val="both"/>
      </w:pPr>
      <w:r>
        <w:t>на семантический подход; учитывать огромную роль интонации в пунктуационном оформлении предложения (причем как роль «положительную», когда интонация помогает правильно расставить знаки препинания, так и роль «отрицательную», когда ориентация только на интонацию неизбежно приводит к пунктуационным ошибкам).</w:t>
      </w:r>
    </w:p>
    <w:p w14:paraId="66A04B54" w14:textId="77777777" w:rsidR="009B4508" w:rsidRPr="00B86ACD" w:rsidRDefault="009B4508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уровн</w:t>
      </w:r>
      <w:r w:rsidR="00276E91">
        <w:rPr>
          <w:rFonts w:ascii="Times New Roman" w:hAnsi="Times New Roman"/>
          <w:b w:val="0"/>
          <w:bCs w:val="0"/>
          <w:lang w:val="ru-RU"/>
        </w:rPr>
        <w:t>я</w:t>
      </w:r>
      <w:r w:rsidRPr="00B86ACD">
        <w:rPr>
          <w:rFonts w:ascii="Times New Roman" w:hAnsi="Times New Roman"/>
          <w:b w:val="0"/>
          <w:bCs w:val="0"/>
        </w:rPr>
        <w:t>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766D95A7" w14:textId="77777777" w:rsidR="00C214D8" w:rsidRDefault="00C214D8" w:rsidP="00C214D8">
      <w:pPr>
        <w:jc w:val="both"/>
      </w:pPr>
      <w:r>
        <w:t xml:space="preserve"> При обучении русскому языку на уроках необходимо использовать </w:t>
      </w:r>
      <w:proofErr w:type="gramStart"/>
      <w:r>
        <w:t>дифференцированный</w:t>
      </w:r>
      <w:proofErr w:type="gramEnd"/>
    </w:p>
    <w:p w14:paraId="3AB953A4" w14:textId="60F4AF47" w:rsidR="00941CFC" w:rsidRPr="00FA4B3A" w:rsidRDefault="00C214D8" w:rsidP="00C214D8">
      <w:pPr>
        <w:jc w:val="both"/>
      </w:pPr>
      <w:r>
        <w:t xml:space="preserve">подход. В связи с этим уровневая дифференциация обучения предусматривает наличие базового обязательного уровня общеобразовательной подготовки, которого обязан достичь ученик. Все задания в ЕГЭ по русскому языку – базового уровня сложности. Именно поэтому система результатов, которых должен достичь по базовому уровню ученик, должна быть открытой (ученик знает, что с него требуют). Дифференцировать обучение на уроках русского языка можно за счет дифференциации заданий и организации работы в парах («учим друг друга», взаимопроверка) и/или группах, в том числе разного уровня подготовки. С </w:t>
      </w:r>
      <w:proofErr w:type="gramStart"/>
      <w:r>
        <w:t>обучающимися</w:t>
      </w:r>
      <w:proofErr w:type="gramEnd"/>
      <w:r>
        <w:t>, показывающими низкий уровень знаний, необходимо выделить круг доступных им заданий, помочь освоить основные языковые нормы, сформировать навыки использования правил. Для обучающихся из группы с высоким уровнем знаний требуется создать условия для продвижения: дифференцированные по уровню сложности задания, возможность саморазвития, помощь в решении творческого задания.</w:t>
      </w:r>
    </w:p>
    <w:p w14:paraId="76348348" w14:textId="62BE3333" w:rsidR="00CD61A0" w:rsidRDefault="00BA108C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</w:t>
      </w:r>
      <w:r w:rsidR="00D54382">
        <w:rPr>
          <w:rFonts w:ascii="Times New Roman" w:hAnsi="Times New Roman"/>
          <w:lang w:val="ru-RU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58CB4346" w14:textId="77777777" w:rsidR="0072074B" w:rsidRDefault="0072074B" w:rsidP="0072074B">
      <w:pPr>
        <w:jc w:val="both"/>
      </w:pPr>
      <w:r>
        <w:t xml:space="preserve"> Рекомендуется организовать обсуждение на методических объединениях учителей</w:t>
      </w:r>
    </w:p>
    <w:p w14:paraId="08E0B83D" w14:textId="77777777" w:rsidR="0072074B" w:rsidRDefault="0072074B" w:rsidP="0072074B">
      <w:pPr>
        <w:jc w:val="both"/>
      </w:pPr>
      <w:r>
        <w:t>русского языка и литературы следующих вопросов:</w:t>
      </w:r>
    </w:p>
    <w:p w14:paraId="3008AD8A" w14:textId="01D489F0" w:rsidR="0072074B" w:rsidRDefault="00C8185A" w:rsidP="0072074B">
      <w:pPr>
        <w:jc w:val="both"/>
      </w:pPr>
      <w:r>
        <w:t>– анализ результатов ЕГЭ-2024</w:t>
      </w:r>
      <w:r w:rsidR="0072074B">
        <w:t>, типичных ошибок и затруднений, средства повышения</w:t>
      </w:r>
    </w:p>
    <w:p w14:paraId="57F65582" w14:textId="77777777" w:rsidR="0072074B" w:rsidRDefault="0072074B" w:rsidP="0072074B">
      <w:pPr>
        <w:jc w:val="both"/>
      </w:pPr>
      <w:r>
        <w:t>качества образования по предмету;</w:t>
      </w:r>
    </w:p>
    <w:p w14:paraId="203B35EB" w14:textId="254F52DC" w:rsidR="0072074B" w:rsidRDefault="0072074B" w:rsidP="0072074B">
      <w:pPr>
        <w:jc w:val="both"/>
      </w:pPr>
      <w:r>
        <w:t>– демоверсия измерительных материалов для ГИА 2024 года по программам СОО.</w:t>
      </w:r>
    </w:p>
    <w:p w14:paraId="1A903C1C" w14:textId="77777777" w:rsidR="0072074B" w:rsidRDefault="0072074B" w:rsidP="0072074B">
      <w:pPr>
        <w:jc w:val="both"/>
      </w:pPr>
      <w:r>
        <w:t>С целью организации методической поддержки учителей определены направления</w:t>
      </w:r>
    </w:p>
    <w:p w14:paraId="2A5EB971" w14:textId="77777777" w:rsidR="0072074B" w:rsidRDefault="0072074B" w:rsidP="0072074B">
      <w:pPr>
        <w:jc w:val="both"/>
      </w:pPr>
      <w:r>
        <w:t>повышения квалификации учителей:</w:t>
      </w:r>
    </w:p>
    <w:p w14:paraId="0EFCF188" w14:textId="77777777" w:rsidR="0072074B" w:rsidRDefault="0072074B" w:rsidP="0072074B">
      <w:pPr>
        <w:jc w:val="both"/>
      </w:pPr>
      <w:r>
        <w:t>– трудные случаи грамматического анализа в практике преподавания русского языка;</w:t>
      </w:r>
    </w:p>
    <w:p w14:paraId="18CA9AD7" w14:textId="77777777" w:rsidR="0072074B" w:rsidRDefault="0072074B" w:rsidP="0072074B">
      <w:pPr>
        <w:jc w:val="both"/>
      </w:pPr>
      <w:r>
        <w:t xml:space="preserve">– актуальные подходы к изучению орфографии и пунктуации </w:t>
      </w:r>
      <w:proofErr w:type="gramStart"/>
      <w:r>
        <w:t>в</w:t>
      </w:r>
      <w:proofErr w:type="gramEnd"/>
      <w:r>
        <w:t xml:space="preserve"> основной и средней</w:t>
      </w:r>
    </w:p>
    <w:p w14:paraId="2FA2F8EE" w14:textId="77777777" w:rsidR="0072074B" w:rsidRDefault="0072074B" w:rsidP="0072074B">
      <w:pPr>
        <w:jc w:val="both"/>
      </w:pPr>
      <w:r>
        <w:t>школе;</w:t>
      </w:r>
    </w:p>
    <w:p w14:paraId="1A349F99" w14:textId="77777777" w:rsidR="0072074B" w:rsidRDefault="0072074B" w:rsidP="0072074B">
      <w:pPr>
        <w:jc w:val="both"/>
      </w:pPr>
      <w:r>
        <w:t>– технологические и методические основы формирования читательской грамотности у</w:t>
      </w:r>
    </w:p>
    <w:p w14:paraId="12F99F8C" w14:textId="6FDB81F4" w:rsidR="00F8554B" w:rsidRPr="00D82153" w:rsidRDefault="0072074B" w:rsidP="0072074B">
      <w:pPr>
        <w:jc w:val="both"/>
      </w:pPr>
      <w:proofErr w:type="gramStart"/>
      <w:r>
        <w:t>обучающихся</w:t>
      </w:r>
      <w:proofErr w:type="gramEnd"/>
      <w:r>
        <w:t xml:space="preserve"> средней и основной школы.</w:t>
      </w:r>
    </w:p>
    <w:p w14:paraId="5B3E8573" w14:textId="77777777" w:rsidR="00D87160" w:rsidRDefault="00D87160" w:rsidP="001B6E1C">
      <w:pPr>
        <w:spacing w:line="360" w:lineRule="auto"/>
      </w:pPr>
    </w:p>
    <w:p w14:paraId="290EB04A" w14:textId="77777777" w:rsidR="0072074B" w:rsidRDefault="0072074B" w:rsidP="001B6E1C">
      <w:pPr>
        <w:spacing w:line="360" w:lineRule="auto"/>
      </w:pPr>
    </w:p>
    <w:p w14:paraId="338DD329" w14:textId="77777777" w:rsidR="0072074B" w:rsidRDefault="0072074B" w:rsidP="001B6E1C">
      <w:pPr>
        <w:spacing w:line="360" w:lineRule="auto"/>
      </w:pPr>
    </w:p>
    <w:p w14:paraId="40036BE2" w14:textId="77777777" w:rsidR="003C1FED" w:rsidRDefault="003C1FED" w:rsidP="001B6E1C">
      <w:pPr>
        <w:spacing w:line="360" w:lineRule="auto"/>
      </w:pPr>
    </w:p>
    <w:p w14:paraId="5E4E9208" w14:textId="77777777" w:rsidR="003C1FED" w:rsidRDefault="003C1FED" w:rsidP="001B6E1C">
      <w:pPr>
        <w:spacing w:line="360" w:lineRule="auto"/>
      </w:pPr>
    </w:p>
    <w:p w14:paraId="074525A9" w14:textId="77777777" w:rsidR="003C1FED" w:rsidRDefault="003C1FED" w:rsidP="001B6E1C">
      <w:pPr>
        <w:spacing w:line="360" w:lineRule="auto"/>
      </w:pPr>
    </w:p>
    <w:p w14:paraId="02C27554" w14:textId="77777777" w:rsidR="003C1FED" w:rsidRDefault="003C1FED" w:rsidP="001B6E1C">
      <w:pPr>
        <w:spacing w:line="360" w:lineRule="auto"/>
      </w:pPr>
    </w:p>
    <w:p w14:paraId="1F07FCDD" w14:textId="5B8011FA" w:rsidR="00906841" w:rsidRPr="00580ED1" w:rsidRDefault="008C35ED" w:rsidP="001B6E1C">
      <w:pPr>
        <w:spacing w:line="360" w:lineRule="auto"/>
      </w:pPr>
      <w:r w:rsidRPr="00580ED1">
        <w:lastRenderedPageBreak/>
        <w:t>СОСТАВИТЕЛИ ОТЧЕТА</w:t>
      </w:r>
      <w:r w:rsidR="001B6E1C">
        <w:t xml:space="preserve"> по учебному предмету:</w:t>
      </w:r>
    </w:p>
    <w:p w14:paraId="4A92CC92" w14:textId="77777777" w:rsidR="001B6E1C" w:rsidRPr="00D54382" w:rsidRDefault="001B6E1C" w:rsidP="001B6E1C">
      <w:pPr>
        <w:jc w:val="both"/>
        <w:rPr>
          <w:i/>
          <w:iCs/>
        </w:rPr>
      </w:pPr>
      <w:r w:rsidRPr="00D54382">
        <w:rPr>
          <w:i/>
          <w:iCs/>
        </w:rPr>
        <w:t>Ответственный специалист, выполнявший анализ результатов ЕГЭ по учебному предмету</w:t>
      </w:r>
    </w:p>
    <w:p w14:paraId="09E1C375" w14:textId="77777777" w:rsidR="001B6E1C" w:rsidRDefault="001B6E1C" w:rsidP="001B6E1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500"/>
      </w:tblGrid>
      <w:tr w:rsidR="001B6E1C" w:rsidRPr="00D54382" w14:paraId="6EE25E96" w14:textId="77777777" w:rsidTr="001B6E1C">
        <w:trPr>
          <w:trHeight w:val="1589"/>
        </w:trPr>
        <w:tc>
          <w:tcPr>
            <w:tcW w:w="3027" w:type="dxa"/>
            <w:vAlign w:val="center"/>
          </w:tcPr>
          <w:p w14:paraId="7E77B3D3" w14:textId="44B48B13" w:rsidR="001B6E1C" w:rsidRPr="00D54382" w:rsidRDefault="001B6E1C" w:rsidP="001B6E1C">
            <w:r w:rsidRPr="00D54382"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02AC33C1" w14:textId="0FB1FA8A" w:rsidR="001B6E1C" w:rsidRPr="008718AA" w:rsidRDefault="001B6E1C" w:rsidP="00E4434B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 w:rsidR="00E4434B"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образования,</w:t>
            </w:r>
            <w:r w:rsidR="00E4434B">
              <w:rPr>
                <w:i/>
                <w:iCs/>
              </w:rPr>
              <w:t xml:space="preserve"> </w:t>
            </w:r>
            <w:r w:rsidRPr="008718AA">
              <w:rPr>
                <w:i/>
                <w:iCs/>
              </w:rPr>
              <w:t>к региональным организациям повышения квалификации работников образования</w:t>
            </w:r>
            <w:r w:rsidR="00E4434B"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 w:rsidR="00E4434B">
              <w:rPr>
                <w:i/>
                <w:iCs/>
              </w:rPr>
              <w:t>, пр.)</w:t>
            </w:r>
          </w:p>
        </w:tc>
      </w:tr>
      <w:tr w:rsidR="001B6E1C" w:rsidRPr="00D54382" w14:paraId="588ABFAF" w14:textId="77777777" w:rsidTr="00D87160">
        <w:trPr>
          <w:trHeight w:val="327"/>
        </w:trPr>
        <w:tc>
          <w:tcPr>
            <w:tcW w:w="3027" w:type="dxa"/>
            <w:vAlign w:val="center"/>
          </w:tcPr>
          <w:p w14:paraId="4EB7F9CF" w14:textId="14C8C283" w:rsidR="001B6E1C" w:rsidRPr="00D54382" w:rsidRDefault="003C1FED" w:rsidP="001B6E1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Катанина</w:t>
            </w:r>
            <w:proofErr w:type="spellEnd"/>
            <w:r>
              <w:rPr>
                <w:i/>
                <w:iCs/>
              </w:rPr>
              <w:t xml:space="preserve"> Е.А.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2DA50BE4" w14:textId="111561FE" w:rsidR="001B6E1C" w:rsidRPr="00D54382" w:rsidRDefault="003C1FED" w:rsidP="001B6E1C">
            <w:pPr>
              <w:rPr>
                <w:i/>
                <w:iCs/>
              </w:rPr>
            </w:pPr>
            <w:r>
              <w:rPr>
                <w:i/>
                <w:iCs/>
              </w:rPr>
              <w:t>Зам. директора по УВР</w:t>
            </w:r>
          </w:p>
        </w:tc>
      </w:tr>
    </w:tbl>
    <w:p w14:paraId="454A9D6A" w14:textId="77777777" w:rsidR="001B6E1C" w:rsidRDefault="001B6E1C" w:rsidP="001B6E1C">
      <w:pPr>
        <w:jc w:val="both"/>
        <w:rPr>
          <w:i/>
          <w:iCs/>
        </w:rPr>
      </w:pPr>
    </w:p>
    <w:p w14:paraId="64207F72" w14:textId="29127CCD" w:rsidR="001B6E1C" w:rsidRPr="00D54382" w:rsidRDefault="001B6E1C" w:rsidP="001B6E1C">
      <w:pPr>
        <w:jc w:val="both"/>
        <w:rPr>
          <w:i/>
          <w:iCs/>
        </w:rPr>
      </w:pPr>
      <w:r w:rsidRPr="00D54382">
        <w:rPr>
          <w:i/>
          <w:iCs/>
        </w:rPr>
        <w:t xml:space="preserve">Специалисты, привлекаемые к анализу результатов ЕГЭ по </w:t>
      </w:r>
      <w:r>
        <w:rPr>
          <w:i/>
          <w:iCs/>
        </w:rPr>
        <w:t xml:space="preserve">учебному </w:t>
      </w:r>
      <w:r w:rsidRPr="00D54382">
        <w:rPr>
          <w:i/>
          <w:iCs/>
        </w:rPr>
        <w:t>предмету</w:t>
      </w:r>
    </w:p>
    <w:p w14:paraId="53B1AB45" w14:textId="77777777" w:rsidR="00FE0480" w:rsidRPr="00D54382" w:rsidRDefault="00FE0480" w:rsidP="001B6E1C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50"/>
      </w:tblGrid>
      <w:tr w:rsidR="00D87160" w:rsidRPr="00D54382" w14:paraId="4BA2789B" w14:textId="77777777" w:rsidTr="00D87160">
        <w:trPr>
          <w:tblHeader/>
        </w:trPr>
        <w:tc>
          <w:tcPr>
            <w:tcW w:w="2977" w:type="dxa"/>
            <w:vAlign w:val="center"/>
          </w:tcPr>
          <w:p w14:paraId="673A1FF7" w14:textId="0CAE1CB3" w:rsidR="00D87160" w:rsidRPr="00D54382" w:rsidRDefault="00D87160" w:rsidP="001B6E1C">
            <w:pPr>
              <w:rPr>
                <w:i/>
                <w:iCs/>
              </w:rPr>
            </w:pPr>
            <w:r w:rsidRPr="00D54382">
              <w:rPr>
                <w:i/>
                <w:iCs/>
              </w:rPr>
              <w:t>Фамилия, имя, отчество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0A2231FF" w14:textId="275F8CA6" w:rsidR="00D87160" w:rsidRPr="00E4434B" w:rsidRDefault="00E4434B" w:rsidP="00E4434B">
            <w:pPr>
              <w:jc w:val="both"/>
              <w:rPr>
                <w:i/>
                <w:iCs/>
              </w:rPr>
            </w:pPr>
            <w:r w:rsidRPr="00D54382">
              <w:rPr>
                <w:i/>
                <w:iCs/>
              </w:rPr>
              <w:t>Место работы, должность, ученая степень, ученое звание, принадлежность специалиста</w:t>
            </w:r>
            <w:r>
              <w:rPr>
                <w:i/>
                <w:iCs/>
              </w:rPr>
              <w:t xml:space="preserve"> (к</w:t>
            </w:r>
            <w:r w:rsidRPr="008718AA">
              <w:rPr>
                <w:i/>
                <w:iCs/>
              </w:rPr>
              <w:t xml:space="preserve"> региональным организациям развития образования,</w:t>
            </w:r>
            <w:r>
              <w:rPr>
                <w:i/>
                <w:iCs/>
              </w:rPr>
              <w:t xml:space="preserve"> </w:t>
            </w:r>
            <w:r w:rsidRPr="008718AA">
              <w:rPr>
                <w:i/>
                <w:iCs/>
              </w:rPr>
              <w:t>к региональным организациям повышения квалификации работников образования</w:t>
            </w:r>
            <w:r>
              <w:rPr>
                <w:i/>
                <w:iCs/>
              </w:rPr>
              <w:t xml:space="preserve">, </w:t>
            </w:r>
            <w:r w:rsidRPr="008718AA">
              <w:rPr>
                <w:i/>
                <w:iCs/>
              </w:rPr>
              <w:t>к региональной ПК по учебному предмету</w:t>
            </w:r>
            <w:r>
              <w:rPr>
                <w:i/>
                <w:iCs/>
              </w:rPr>
              <w:t>, пр.)</w:t>
            </w:r>
          </w:p>
        </w:tc>
      </w:tr>
      <w:tr w:rsidR="00D87160" w:rsidRPr="00D87160" w14:paraId="32D8E2E9" w14:textId="77777777" w:rsidTr="00D87160">
        <w:trPr>
          <w:trHeight w:val="381"/>
        </w:trPr>
        <w:tc>
          <w:tcPr>
            <w:tcW w:w="2977" w:type="dxa"/>
            <w:vAlign w:val="center"/>
          </w:tcPr>
          <w:p w14:paraId="7B177840" w14:textId="4252BE2B" w:rsidR="00D87160" w:rsidRPr="00D54382" w:rsidRDefault="003C1FED" w:rsidP="00D87160">
            <w:pPr>
              <w:rPr>
                <w:i/>
                <w:iCs/>
              </w:rPr>
            </w:pPr>
            <w:r>
              <w:rPr>
                <w:i/>
                <w:iCs/>
              </w:rPr>
              <w:t>Денисова И.В.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449C4706" w14:textId="36EFD602" w:rsidR="00D87160" w:rsidRPr="00D54382" w:rsidRDefault="003C1FED" w:rsidP="00D87160">
            <w:pPr>
              <w:rPr>
                <w:i/>
                <w:iCs/>
              </w:rPr>
            </w:pPr>
            <w:r>
              <w:rPr>
                <w:i/>
                <w:iCs/>
              </w:rPr>
              <w:t>Учитель русского языка и литературы</w:t>
            </w:r>
          </w:p>
        </w:tc>
      </w:tr>
    </w:tbl>
    <w:p w14:paraId="616C1C79" w14:textId="77777777" w:rsidR="001B6E1C" w:rsidRDefault="001B6E1C" w:rsidP="001B6E1C">
      <w:pPr>
        <w:rPr>
          <w:i/>
          <w:iCs/>
        </w:rPr>
      </w:pPr>
    </w:p>
    <w:p w14:paraId="42C1FCDC" w14:textId="77777777" w:rsidR="001B6E1C" w:rsidRDefault="001B6E1C" w:rsidP="001B6E1C"/>
    <w:p w14:paraId="1A73EC9D" w14:textId="77777777" w:rsidR="008C35ED" w:rsidRPr="00D54382" w:rsidRDefault="008C35ED" w:rsidP="001B6E1C">
      <w:pPr>
        <w:rPr>
          <w:i/>
          <w:sz w:val="14"/>
        </w:rPr>
      </w:pPr>
    </w:p>
    <w:sectPr w:rsidR="008C35ED" w:rsidRPr="00D54382" w:rsidSect="00BA2AEA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A82FE" w14:textId="77777777" w:rsidR="00EB502D" w:rsidRDefault="00EB502D" w:rsidP="005060D9">
      <w:r>
        <w:separator/>
      </w:r>
    </w:p>
  </w:endnote>
  <w:endnote w:type="continuationSeparator" w:id="0">
    <w:p w14:paraId="3E0AD9FB" w14:textId="77777777" w:rsidR="00EB502D" w:rsidRDefault="00EB502D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5DC0DA1F" w:rsidR="000B5B63" w:rsidRPr="004323C9" w:rsidRDefault="000B5B63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9D419C">
      <w:rPr>
        <w:rFonts w:ascii="Times New Roman" w:hAnsi="Times New Roman"/>
        <w:noProof/>
        <w:sz w:val="24"/>
      </w:rPr>
      <w:t>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267D2" w14:textId="77777777" w:rsidR="00EB502D" w:rsidRDefault="00EB502D" w:rsidP="005060D9">
      <w:r>
        <w:separator/>
      </w:r>
    </w:p>
  </w:footnote>
  <w:footnote w:type="continuationSeparator" w:id="0">
    <w:p w14:paraId="3132B84D" w14:textId="77777777" w:rsidR="00EB502D" w:rsidRDefault="00EB502D" w:rsidP="005060D9">
      <w:r>
        <w:continuationSeparator/>
      </w:r>
    </w:p>
  </w:footnote>
  <w:footnote w:id="1">
    <w:p w14:paraId="03D9A52F" w14:textId="55A06A24" w:rsidR="000B5B63" w:rsidRPr="00407E4A" w:rsidRDefault="000B5B63">
      <w:pPr>
        <w:pStyle w:val="a4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  <w:lang w:val="ru-RU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</w:rPr>
        <w:t>)</w:t>
      </w:r>
    </w:p>
  </w:footnote>
  <w:footnote w:id="2">
    <w:p w14:paraId="4FA2A356" w14:textId="47190734" w:rsidR="000B5B63" w:rsidRPr="00D65DF5" w:rsidRDefault="000B5B63">
      <w:pPr>
        <w:pStyle w:val="a4"/>
        <w:rPr>
          <w:rFonts w:ascii="Times New Roman" w:hAnsi="Times New Roman"/>
          <w:lang w:val="ru-RU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</w:t>
      </w:r>
      <w:r w:rsidRPr="00D65DF5">
        <w:rPr>
          <w:rFonts w:ascii="Times New Roman" w:hAnsi="Times New Roman"/>
          <w:lang w:val="ru-RU"/>
        </w:rPr>
        <w:t>оличество участников основного периода проведения ГИА</w:t>
      </w:r>
    </w:p>
  </w:footnote>
  <w:footnote w:id="3">
    <w:p w14:paraId="2D60FAFA" w14:textId="77777777" w:rsidR="000B5B63" w:rsidRPr="00407E4A" w:rsidRDefault="000B5B63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4">
    <w:p w14:paraId="7C890F66" w14:textId="507E2EC9" w:rsidR="000B5B63" w:rsidRPr="00A71C0B" w:rsidRDefault="000B5B63" w:rsidP="00934DE6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минимальный балл – установленное </w:t>
      </w:r>
      <w:proofErr w:type="spellStart"/>
      <w:r>
        <w:rPr>
          <w:rFonts w:ascii="Times New Roman" w:hAnsi="Times New Roman"/>
          <w:lang w:val="ru-RU"/>
        </w:rPr>
        <w:t>Рособрнадзором</w:t>
      </w:r>
      <w:proofErr w:type="spellEnd"/>
      <w:r>
        <w:rPr>
          <w:rFonts w:ascii="Times New Roman" w:hAnsi="Times New Roman"/>
          <w:lang w:val="ru-RU"/>
        </w:rPr>
        <w:t xml:space="preserve"> м</w:t>
      </w:r>
      <w:proofErr w:type="spellStart"/>
      <w:r w:rsidRPr="00FC51CC">
        <w:rPr>
          <w:rFonts w:ascii="Times New Roman" w:hAnsi="Times New Roman"/>
        </w:rPr>
        <w:t>инимальное</w:t>
      </w:r>
      <w:proofErr w:type="spellEnd"/>
      <w:r w:rsidRPr="00FC51CC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5">
    <w:p w14:paraId="3120C04E" w14:textId="77777777" w:rsidR="000B5B63" w:rsidRPr="00393C27" w:rsidRDefault="000B5B63" w:rsidP="00934DE6">
      <w:pPr>
        <w:pStyle w:val="a4"/>
        <w:jc w:val="both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6">
    <w:p w14:paraId="2A464CB6" w14:textId="77777777" w:rsidR="000B5B63" w:rsidRPr="00D17C27" w:rsidRDefault="000B5B63" w:rsidP="00934DE6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7">
    <w:p w14:paraId="360BD5F0" w14:textId="77777777" w:rsidR="000B5B63" w:rsidRPr="001538B8" w:rsidRDefault="000B5B63" w:rsidP="001538B8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622FE"/>
    <w:multiLevelType w:val="multilevel"/>
    <w:tmpl w:val="DBD2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D7AEA"/>
    <w:multiLevelType w:val="multilevel"/>
    <w:tmpl w:val="8510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B92D5E"/>
    <w:multiLevelType w:val="hybridMultilevel"/>
    <w:tmpl w:val="BE96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8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12"/>
  </w:num>
  <w:num w:numId="16">
    <w:abstractNumId w:val="12"/>
  </w:num>
  <w:num w:numId="17">
    <w:abstractNumId w:val="9"/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7"/>
    <w:lvlOverride w:ilvl="0">
      <w:startOverride w:val="3"/>
    </w:lvlOverride>
  </w:num>
  <w:num w:numId="21">
    <w:abstractNumId w:val="7"/>
    <w:lvlOverride w:ilvl="0">
      <w:startOverride w:val="4"/>
    </w:lvlOverride>
  </w:num>
  <w:num w:numId="22">
    <w:abstractNumId w:val="7"/>
    <w:lvlOverride w:ilvl="0">
      <w:startOverride w:val="5"/>
    </w:lvlOverride>
  </w:num>
  <w:num w:numId="23">
    <w:abstractNumId w:val="7"/>
    <w:lvlOverride w:ilvl="0">
      <w:startOverride w:val="6"/>
    </w:lvlOverride>
  </w:num>
  <w:num w:numId="24">
    <w:abstractNumId w:val="7"/>
    <w:lvlOverride w:ilvl="0">
      <w:startOverride w:val="7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4786D"/>
    <w:rsid w:val="00047D86"/>
    <w:rsid w:val="00054B49"/>
    <w:rsid w:val="00057A61"/>
    <w:rsid w:val="00062DB8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33F0"/>
    <w:rsid w:val="000B27CB"/>
    <w:rsid w:val="000B39BA"/>
    <w:rsid w:val="000B5073"/>
    <w:rsid w:val="000B5B63"/>
    <w:rsid w:val="000C01FE"/>
    <w:rsid w:val="000D0D9B"/>
    <w:rsid w:val="000D30A2"/>
    <w:rsid w:val="000E13E6"/>
    <w:rsid w:val="000E1AE5"/>
    <w:rsid w:val="000E3CA3"/>
    <w:rsid w:val="000E6D5D"/>
    <w:rsid w:val="000E718E"/>
    <w:rsid w:val="000F10D9"/>
    <w:rsid w:val="000F3B34"/>
    <w:rsid w:val="000F58F8"/>
    <w:rsid w:val="00107F57"/>
    <w:rsid w:val="001116A5"/>
    <w:rsid w:val="001171AF"/>
    <w:rsid w:val="00124D4C"/>
    <w:rsid w:val="00124F3F"/>
    <w:rsid w:val="001505AA"/>
    <w:rsid w:val="00150FB1"/>
    <w:rsid w:val="001538B8"/>
    <w:rsid w:val="0015454E"/>
    <w:rsid w:val="00162A45"/>
    <w:rsid w:val="00162C73"/>
    <w:rsid w:val="00162F03"/>
    <w:rsid w:val="00164394"/>
    <w:rsid w:val="0016787E"/>
    <w:rsid w:val="00174654"/>
    <w:rsid w:val="001824A2"/>
    <w:rsid w:val="00187224"/>
    <w:rsid w:val="001955EA"/>
    <w:rsid w:val="00196B29"/>
    <w:rsid w:val="001A50EB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670C"/>
    <w:rsid w:val="001E7F9B"/>
    <w:rsid w:val="001F2549"/>
    <w:rsid w:val="001F6729"/>
    <w:rsid w:val="0020029A"/>
    <w:rsid w:val="00201B8D"/>
    <w:rsid w:val="00202452"/>
    <w:rsid w:val="00206E77"/>
    <w:rsid w:val="00211EBD"/>
    <w:rsid w:val="00213F4E"/>
    <w:rsid w:val="0021404D"/>
    <w:rsid w:val="00214176"/>
    <w:rsid w:val="0022042B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62C87"/>
    <w:rsid w:val="00264E69"/>
    <w:rsid w:val="002747E2"/>
    <w:rsid w:val="00276E91"/>
    <w:rsid w:val="00290841"/>
    <w:rsid w:val="0029227E"/>
    <w:rsid w:val="00293CED"/>
    <w:rsid w:val="0029775C"/>
    <w:rsid w:val="002A19D5"/>
    <w:rsid w:val="002A2F7F"/>
    <w:rsid w:val="002B4243"/>
    <w:rsid w:val="002C21B5"/>
    <w:rsid w:val="002C3327"/>
    <w:rsid w:val="002C59FF"/>
    <w:rsid w:val="002D3B50"/>
    <w:rsid w:val="002D77DC"/>
    <w:rsid w:val="002E2B04"/>
    <w:rsid w:val="002F02C0"/>
    <w:rsid w:val="002F29C3"/>
    <w:rsid w:val="002F4303"/>
    <w:rsid w:val="002F4737"/>
    <w:rsid w:val="002F51A3"/>
    <w:rsid w:val="002F54DF"/>
    <w:rsid w:val="002F7314"/>
    <w:rsid w:val="003001AD"/>
    <w:rsid w:val="00300657"/>
    <w:rsid w:val="00301C93"/>
    <w:rsid w:val="00324725"/>
    <w:rsid w:val="00327C96"/>
    <w:rsid w:val="00332A77"/>
    <w:rsid w:val="00342028"/>
    <w:rsid w:val="00356E15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95579"/>
    <w:rsid w:val="003A0E17"/>
    <w:rsid w:val="003A0E9F"/>
    <w:rsid w:val="003A1491"/>
    <w:rsid w:val="003A2511"/>
    <w:rsid w:val="003A3B64"/>
    <w:rsid w:val="003B2FD5"/>
    <w:rsid w:val="003B3449"/>
    <w:rsid w:val="003B47DB"/>
    <w:rsid w:val="003B62A6"/>
    <w:rsid w:val="003C1FED"/>
    <w:rsid w:val="003C4F7A"/>
    <w:rsid w:val="003C6236"/>
    <w:rsid w:val="003C7F96"/>
    <w:rsid w:val="003D0130"/>
    <w:rsid w:val="003D0D44"/>
    <w:rsid w:val="003D4981"/>
    <w:rsid w:val="003D7980"/>
    <w:rsid w:val="003E2CC5"/>
    <w:rsid w:val="003E43F2"/>
    <w:rsid w:val="003E49AA"/>
    <w:rsid w:val="003F226F"/>
    <w:rsid w:val="003F7527"/>
    <w:rsid w:val="003F78CD"/>
    <w:rsid w:val="00407E4A"/>
    <w:rsid w:val="004113EA"/>
    <w:rsid w:val="004137A4"/>
    <w:rsid w:val="00415F14"/>
    <w:rsid w:val="0042675E"/>
    <w:rsid w:val="00431F25"/>
    <w:rsid w:val="004323C9"/>
    <w:rsid w:val="00436A7B"/>
    <w:rsid w:val="00441D5F"/>
    <w:rsid w:val="00443B41"/>
    <w:rsid w:val="00447158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490B"/>
    <w:rsid w:val="004A5076"/>
    <w:rsid w:val="004A64AE"/>
    <w:rsid w:val="004B03CA"/>
    <w:rsid w:val="004B187A"/>
    <w:rsid w:val="004B7E61"/>
    <w:rsid w:val="004C30C7"/>
    <w:rsid w:val="004C3F39"/>
    <w:rsid w:val="004D2536"/>
    <w:rsid w:val="004D5ABD"/>
    <w:rsid w:val="004E4157"/>
    <w:rsid w:val="004E6B9A"/>
    <w:rsid w:val="00501FAE"/>
    <w:rsid w:val="005060D9"/>
    <w:rsid w:val="00506A93"/>
    <w:rsid w:val="00507899"/>
    <w:rsid w:val="005169CF"/>
    <w:rsid w:val="00520DFB"/>
    <w:rsid w:val="00521524"/>
    <w:rsid w:val="00533526"/>
    <w:rsid w:val="00540DB2"/>
    <w:rsid w:val="00541C74"/>
    <w:rsid w:val="00542F5B"/>
    <w:rsid w:val="00544654"/>
    <w:rsid w:val="00547255"/>
    <w:rsid w:val="00550D16"/>
    <w:rsid w:val="00552B80"/>
    <w:rsid w:val="00555DDA"/>
    <w:rsid w:val="00560114"/>
    <w:rsid w:val="005641D3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0201"/>
    <w:rsid w:val="005E261D"/>
    <w:rsid w:val="005E780E"/>
    <w:rsid w:val="005F38EB"/>
    <w:rsid w:val="005F3BC9"/>
    <w:rsid w:val="005F641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75C4"/>
    <w:rsid w:val="00654BC4"/>
    <w:rsid w:val="0066470C"/>
    <w:rsid w:val="00665577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4CDD"/>
    <w:rsid w:val="006A6ED9"/>
    <w:rsid w:val="006C0485"/>
    <w:rsid w:val="006C2B74"/>
    <w:rsid w:val="006C4FD7"/>
    <w:rsid w:val="006C57EC"/>
    <w:rsid w:val="006C73B9"/>
    <w:rsid w:val="006C7C6B"/>
    <w:rsid w:val="006D2922"/>
    <w:rsid w:val="006D3CF0"/>
    <w:rsid w:val="006D473F"/>
    <w:rsid w:val="006D5136"/>
    <w:rsid w:val="006E23F0"/>
    <w:rsid w:val="006E4BB8"/>
    <w:rsid w:val="006F1BCE"/>
    <w:rsid w:val="006F470F"/>
    <w:rsid w:val="006F67F1"/>
    <w:rsid w:val="00706E31"/>
    <w:rsid w:val="00715B99"/>
    <w:rsid w:val="0072074B"/>
    <w:rsid w:val="0072075A"/>
    <w:rsid w:val="00721964"/>
    <w:rsid w:val="00727A8C"/>
    <w:rsid w:val="0073008A"/>
    <w:rsid w:val="00734E7E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6D9F"/>
    <w:rsid w:val="00791F29"/>
    <w:rsid w:val="007922B7"/>
    <w:rsid w:val="007A45B1"/>
    <w:rsid w:val="007A52A3"/>
    <w:rsid w:val="007A53C5"/>
    <w:rsid w:val="007B0619"/>
    <w:rsid w:val="007B0E21"/>
    <w:rsid w:val="007B0F46"/>
    <w:rsid w:val="007B2B4A"/>
    <w:rsid w:val="007B56A9"/>
    <w:rsid w:val="007B586A"/>
    <w:rsid w:val="007C12E3"/>
    <w:rsid w:val="007C1452"/>
    <w:rsid w:val="007C1772"/>
    <w:rsid w:val="007C2F63"/>
    <w:rsid w:val="007C39FB"/>
    <w:rsid w:val="007C3D18"/>
    <w:rsid w:val="007D0389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38C8"/>
    <w:rsid w:val="009475AC"/>
    <w:rsid w:val="0094789B"/>
    <w:rsid w:val="009522C8"/>
    <w:rsid w:val="0095502D"/>
    <w:rsid w:val="0097741F"/>
    <w:rsid w:val="009A03B0"/>
    <w:rsid w:val="009A2AC1"/>
    <w:rsid w:val="009A42EF"/>
    <w:rsid w:val="009A70B0"/>
    <w:rsid w:val="009B01B3"/>
    <w:rsid w:val="009B0D70"/>
    <w:rsid w:val="009B3BA8"/>
    <w:rsid w:val="009B4508"/>
    <w:rsid w:val="009B5DDA"/>
    <w:rsid w:val="009B5DEA"/>
    <w:rsid w:val="009B696D"/>
    <w:rsid w:val="009C061E"/>
    <w:rsid w:val="009C0935"/>
    <w:rsid w:val="009C1239"/>
    <w:rsid w:val="009C1279"/>
    <w:rsid w:val="009D3990"/>
    <w:rsid w:val="009D3DBE"/>
    <w:rsid w:val="009D419C"/>
    <w:rsid w:val="009E69C8"/>
    <w:rsid w:val="009E769C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14FD"/>
    <w:rsid w:val="00A51CB9"/>
    <w:rsid w:val="00A52ACF"/>
    <w:rsid w:val="00A60FB2"/>
    <w:rsid w:val="00A62D1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5A9D"/>
    <w:rsid w:val="00AB5F57"/>
    <w:rsid w:val="00AC321B"/>
    <w:rsid w:val="00AC43B4"/>
    <w:rsid w:val="00AD3663"/>
    <w:rsid w:val="00AD5FA7"/>
    <w:rsid w:val="00AE5CE7"/>
    <w:rsid w:val="00AF0ABC"/>
    <w:rsid w:val="00AF7C30"/>
    <w:rsid w:val="00B000AB"/>
    <w:rsid w:val="00B12F61"/>
    <w:rsid w:val="00B171E8"/>
    <w:rsid w:val="00B23369"/>
    <w:rsid w:val="00B253A1"/>
    <w:rsid w:val="00B360B5"/>
    <w:rsid w:val="00B36DFD"/>
    <w:rsid w:val="00B46154"/>
    <w:rsid w:val="00B57D31"/>
    <w:rsid w:val="00B62D54"/>
    <w:rsid w:val="00B70AB7"/>
    <w:rsid w:val="00B8322E"/>
    <w:rsid w:val="00B86ACD"/>
    <w:rsid w:val="00B90814"/>
    <w:rsid w:val="00B926B0"/>
    <w:rsid w:val="00B93E89"/>
    <w:rsid w:val="00B96BCB"/>
    <w:rsid w:val="00BA0119"/>
    <w:rsid w:val="00BA108C"/>
    <w:rsid w:val="00BA2AEA"/>
    <w:rsid w:val="00BC108D"/>
    <w:rsid w:val="00BC1C3B"/>
    <w:rsid w:val="00BC34DB"/>
    <w:rsid w:val="00BC7CD1"/>
    <w:rsid w:val="00BD48F6"/>
    <w:rsid w:val="00BD4B5C"/>
    <w:rsid w:val="00BE21B0"/>
    <w:rsid w:val="00BE5455"/>
    <w:rsid w:val="00BF36E1"/>
    <w:rsid w:val="00C00BA8"/>
    <w:rsid w:val="00C03028"/>
    <w:rsid w:val="00C113C6"/>
    <w:rsid w:val="00C11728"/>
    <w:rsid w:val="00C118F5"/>
    <w:rsid w:val="00C1397D"/>
    <w:rsid w:val="00C214D8"/>
    <w:rsid w:val="00C225DA"/>
    <w:rsid w:val="00C30DD4"/>
    <w:rsid w:val="00C52947"/>
    <w:rsid w:val="00C541BA"/>
    <w:rsid w:val="00C546AC"/>
    <w:rsid w:val="00C57778"/>
    <w:rsid w:val="00C60809"/>
    <w:rsid w:val="00C615DD"/>
    <w:rsid w:val="00C6180E"/>
    <w:rsid w:val="00C61998"/>
    <w:rsid w:val="00C6200E"/>
    <w:rsid w:val="00C70AE7"/>
    <w:rsid w:val="00C757AE"/>
    <w:rsid w:val="00C8185A"/>
    <w:rsid w:val="00C81EB9"/>
    <w:rsid w:val="00C8276F"/>
    <w:rsid w:val="00C91B23"/>
    <w:rsid w:val="00C931CB"/>
    <w:rsid w:val="00C949D7"/>
    <w:rsid w:val="00C959DD"/>
    <w:rsid w:val="00CA3EB7"/>
    <w:rsid w:val="00CA77CE"/>
    <w:rsid w:val="00CA79BB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3E30"/>
    <w:rsid w:val="00CF6B54"/>
    <w:rsid w:val="00D002FA"/>
    <w:rsid w:val="00D0265E"/>
    <w:rsid w:val="00D06C6B"/>
    <w:rsid w:val="00D116BF"/>
    <w:rsid w:val="00D17C27"/>
    <w:rsid w:val="00D21C86"/>
    <w:rsid w:val="00D2251F"/>
    <w:rsid w:val="00D25CB0"/>
    <w:rsid w:val="00D26219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77FCA"/>
    <w:rsid w:val="00D82153"/>
    <w:rsid w:val="00D87160"/>
    <w:rsid w:val="00D9176F"/>
    <w:rsid w:val="00DB5E2F"/>
    <w:rsid w:val="00DB6897"/>
    <w:rsid w:val="00DB7BF1"/>
    <w:rsid w:val="00DC1425"/>
    <w:rsid w:val="00DC24B0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1771D"/>
    <w:rsid w:val="00E2039C"/>
    <w:rsid w:val="00E239A4"/>
    <w:rsid w:val="00E255FB"/>
    <w:rsid w:val="00E33C47"/>
    <w:rsid w:val="00E433CE"/>
    <w:rsid w:val="00E4434B"/>
    <w:rsid w:val="00E469B9"/>
    <w:rsid w:val="00E56CB8"/>
    <w:rsid w:val="00E60C1D"/>
    <w:rsid w:val="00E61CEC"/>
    <w:rsid w:val="00E62E0B"/>
    <w:rsid w:val="00E67DE8"/>
    <w:rsid w:val="00E72A1D"/>
    <w:rsid w:val="00E834C6"/>
    <w:rsid w:val="00E8517F"/>
    <w:rsid w:val="00E874F7"/>
    <w:rsid w:val="00E91130"/>
    <w:rsid w:val="00E91D60"/>
    <w:rsid w:val="00E92856"/>
    <w:rsid w:val="00E93FC6"/>
    <w:rsid w:val="00EA081B"/>
    <w:rsid w:val="00EA3912"/>
    <w:rsid w:val="00EA3D6F"/>
    <w:rsid w:val="00EA75F4"/>
    <w:rsid w:val="00EB2FE0"/>
    <w:rsid w:val="00EB502D"/>
    <w:rsid w:val="00EC4BFD"/>
    <w:rsid w:val="00ED03BA"/>
    <w:rsid w:val="00ED57AE"/>
    <w:rsid w:val="00EE0695"/>
    <w:rsid w:val="00EE2024"/>
    <w:rsid w:val="00EE65FA"/>
    <w:rsid w:val="00F02525"/>
    <w:rsid w:val="00F04E7E"/>
    <w:rsid w:val="00F1355D"/>
    <w:rsid w:val="00F178B0"/>
    <w:rsid w:val="00F212E9"/>
    <w:rsid w:val="00F27B19"/>
    <w:rsid w:val="00F32963"/>
    <w:rsid w:val="00F33128"/>
    <w:rsid w:val="00F36DC1"/>
    <w:rsid w:val="00F561D2"/>
    <w:rsid w:val="00F579AB"/>
    <w:rsid w:val="00F57DA5"/>
    <w:rsid w:val="00F62910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A13AC"/>
    <w:rsid w:val="00FA4B3A"/>
    <w:rsid w:val="00FA5C08"/>
    <w:rsid w:val="00FB443D"/>
    <w:rsid w:val="00FC1A6B"/>
    <w:rsid w:val="00FC1CBE"/>
    <w:rsid w:val="00FC51CC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richfactdown-paragraph">
    <w:name w:val="richfactdown-paragraph"/>
    <w:basedOn w:val="a"/>
    <w:rsid w:val="00D21C8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richfactdown-paragraph">
    <w:name w:val="richfactdown-paragraph"/>
    <w:basedOn w:val="a"/>
    <w:rsid w:val="00D21C8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 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40</c:v>
                </c:pt>
                <c:pt idx="1">
                  <c:v>48</c:v>
                </c:pt>
                <c:pt idx="2">
                  <c:v>49</c:v>
                </c:pt>
                <c:pt idx="3">
                  <c:v>52</c:v>
                </c:pt>
                <c:pt idx="4">
                  <c:v>54</c:v>
                </c:pt>
                <c:pt idx="5">
                  <c:v>55</c:v>
                </c:pt>
                <c:pt idx="6">
                  <c:v>60</c:v>
                </c:pt>
                <c:pt idx="7">
                  <c:v>61</c:v>
                </c:pt>
                <c:pt idx="8">
                  <c:v>63</c:v>
                </c:pt>
                <c:pt idx="9">
                  <c:v>66</c:v>
                </c:pt>
                <c:pt idx="10">
                  <c:v>70</c:v>
                </c:pt>
                <c:pt idx="11">
                  <c:v>73</c:v>
                </c:pt>
                <c:pt idx="12">
                  <c:v>75</c:v>
                </c:pt>
                <c:pt idx="13">
                  <c:v>81</c:v>
                </c:pt>
                <c:pt idx="14">
                  <c:v>83</c:v>
                </c:pt>
                <c:pt idx="15">
                  <c:v>86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 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105728"/>
        <c:axId val="114912640"/>
      </c:barChart>
      <c:catAx>
        <c:axId val="9210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912640"/>
        <c:crosses val="autoZero"/>
        <c:auto val="1"/>
        <c:lblAlgn val="ctr"/>
        <c:lblOffset val="100"/>
        <c:noMultiLvlLbl val="0"/>
      </c:catAx>
      <c:valAx>
        <c:axId val="11491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105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CAD8C-5EBB-46AC-B19C-0CC76E61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6118</TotalTime>
  <Pages>14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Влад Шишкин</cp:lastModifiedBy>
  <cp:revision>40</cp:revision>
  <cp:lastPrinted>2021-06-03T06:54:00Z</cp:lastPrinted>
  <dcterms:created xsi:type="dcterms:W3CDTF">2022-06-09T13:03:00Z</dcterms:created>
  <dcterms:modified xsi:type="dcterms:W3CDTF">2024-08-18T08:13:00Z</dcterms:modified>
</cp:coreProperties>
</file>