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F3" w:rsidRDefault="003B1782" w:rsidP="00BA4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78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о реализации программы воспитательной работы летнего лагеря с дневным пребыванием детей </w:t>
      </w:r>
    </w:p>
    <w:p w:rsidR="00B34617" w:rsidRDefault="006740BA" w:rsidP="00BA46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Загория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МБОУ «Школа № 32</w:t>
      </w:r>
      <w:r w:rsidR="003B1782" w:rsidRPr="003B178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3B1782" w:rsidRPr="003B1782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="003B1782" w:rsidRPr="003B1782">
        <w:rPr>
          <w:rFonts w:ascii="Times New Roman" w:hAnsi="Times New Roman" w:cs="Times New Roman"/>
          <w:b/>
          <w:sz w:val="28"/>
          <w:szCs w:val="28"/>
        </w:rPr>
        <w:t xml:space="preserve">. Самара </w:t>
      </w:r>
      <w:r w:rsidR="00B34617" w:rsidRPr="003B178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за </w:t>
      </w:r>
      <w:r w:rsidR="00BA46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2026</w:t>
      </w:r>
      <w:r w:rsidR="0099070B" w:rsidRPr="003B178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учебный</w:t>
      </w:r>
      <w:r w:rsidR="00B34617" w:rsidRPr="003B178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год</w:t>
      </w:r>
    </w:p>
    <w:p w:rsidR="003B1782" w:rsidRPr="003B1782" w:rsidRDefault="003B1782" w:rsidP="003B17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3B1782" w:rsidRPr="003B1782" w:rsidRDefault="003B1782" w:rsidP="003B1782">
      <w:pPr>
        <w:numPr>
          <w:ilvl w:val="0"/>
          <w:numId w:val="3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полноценного отдыха и оздоровления детей, развитие их внутреннего потенциала, содействие формированию ключевых компетенций воспитанников на основе включения их в разнообразную, общественно - значимую и личностно - привлекательную деятельность;</w:t>
      </w:r>
    </w:p>
    <w:p w:rsidR="003B1782" w:rsidRPr="003B1782" w:rsidRDefault="003B1782" w:rsidP="003B1782">
      <w:pPr>
        <w:numPr>
          <w:ilvl w:val="0"/>
          <w:numId w:val="3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содержательное общение и межличностные отношения в разновозрастном коллективе;</w:t>
      </w:r>
    </w:p>
    <w:p w:rsidR="003B1782" w:rsidRPr="003B1782" w:rsidRDefault="003B1782" w:rsidP="003B1782">
      <w:pPr>
        <w:numPr>
          <w:ilvl w:val="0"/>
          <w:numId w:val="3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воспитанников навыков культуры поведения, бережливости, заботы о своем здоровье;</w:t>
      </w:r>
    </w:p>
    <w:p w:rsidR="003B1782" w:rsidRPr="003B1782" w:rsidRDefault="003B1782" w:rsidP="003B1782">
      <w:pPr>
        <w:numPr>
          <w:ilvl w:val="0"/>
          <w:numId w:val="3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воспитанников лагеря.</w:t>
      </w:r>
    </w:p>
    <w:p w:rsidR="003B1782" w:rsidRPr="003B1782" w:rsidRDefault="003B1782" w:rsidP="003B17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реализации программы:</w:t>
      </w:r>
    </w:p>
    <w:p w:rsidR="003B1782" w:rsidRPr="003B1782" w:rsidRDefault="003B1782" w:rsidP="003B1782">
      <w:pPr>
        <w:numPr>
          <w:ilvl w:val="0"/>
          <w:numId w:val="3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социальную поддержку детям из малообеспеченных семей;</w:t>
      </w:r>
    </w:p>
    <w:p w:rsidR="003B1782" w:rsidRPr="003B1782" w:rsidRDefault="003B1782" w:rsidP="003B1782">
      <w:pPr>
        <w:numPr>
          <w:ilvl w:val="0"/>
          <w:numId w:val="3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укреплять связи школы, семьи, учреждений дополнительного образования, культуры и др.</w:t>
      </w:r>
    </w:p>
    <w:p w:rsidR="003B1782" w:rsidRPr="003B1782" w:rsidRDefault="003B1782" w:rsidP="003B1782">
      <w:pPr>
        <w:numPr>
          <w:ilvl w:val="0"/>
          <w:numId w:val="3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комплекс условий для самореализации и самовыражения, атмосферы творчества и сотрудничества через вовлечение воспитанников лагеря в творческие виды деятельности и развитие творческого мышления;</w:t>
      </w:r>
    </w:p>
    <w:p w:rsidR="006A774F" w:rsidRDefault="003B1782" w:rsidP="006A77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3B178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За пери</w:t>
      </w:r>
      <w:r w:rsidR="006740B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од работы ЛДП «</w:t>
      </w:r>
      <w:proofErr w:type="spellStart"/>
      <w:r w:rsidR="006740B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Загория</w:t>
      </w:r>
      <w:proofErr w:type="spellEnd"/>
      <w:r w:rsidRPr="003B178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» (1 - </w:t>
      </w:r>
      <w:r w:rsidR="006740B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25 июня 2026 года) отдохнуло 75</w:t>
      </w:r>
      <w:r w:rsidRPr="003B178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человек. В течение всей смены воспитательный пр</w:t>
      </w:r>
      <w:r w:rsidR="006740B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оцесс с детьми организовывали 6</w:t>
      </w:r>
      <w:r w:rsidRPr="003B178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воспитателей.</w:t>
      </w:r>
    </w:p>
    <w:p w:rsidR="006A774F" w:rsidRDefault="003B1782" w:rsidP="006A77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74F">
        <w:rPr>
          <w:rFonts w:ascii="Times New Roman" w:hAnsi="Times New Roman" w:cs="Times New Roman"/>
          <w:color w:val="000000"/>
          <w:sz w:val="28"/>
          <w:szCs w:val="28"/>
        </w:rPr>
        <w:t xml:space="preserve">Перед открытием лагерной смены воспитателями (учителями начальных классов) совместно с начальником лагеря была подготовлена соответствующая документация, помещения для работы отрядов и др., а </w:t>
      </w:r>
      <w:r w:rsidRPr="006A774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также составлен план воспитательной работы с детьми на каждый день. Были продуманы мероприятия с учетом возрастных особенностей и интересов детей. Были оформлены, стенды о режиме работы лагеря, списки отрядов, программа мероприятий.</w:t>
      </w:r>
    </w:p>
    <w:p w:rsidR="006A774F" w:rsidRDefault="003B1782" w:rsidP="006A77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74F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Возрастной диапазон обучающихся от 7 до 14 лет включительно (основной контингент - </w:t>
      </w:r>
      <w:proofErr w:type="gramStart"/>
      <w:r w:rsidRPr="006A774F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6A774F">
        <w:rPr>
          <w:rFonts w:ascii="Times New Roman" w:hAnsi="Times New Roman" w:cs="Times New Roman"/>
          <w:color w:val="000000"/>
          <w:sz w:val="28"/>
          <w:szCs w:val="28"/>
        </w:rPr>
        <w:t xml:space="preserve"> 1-4 классов). Всего с</w:t>
      </w:r>
      <w:r w:rsidR="006740BA">
        <w:rPr>
          <w:rFonts w:ascii="Times New Roman" w:hAnsi="Times New Roman" w:cs="Times New Roman"/>
          <w:color w:val="000000"/>
          <w:sz w:val="28"/>
          <w:szCs w:val="28"/>
        </w:rPr>
        <w:t>формировано 4 разновозрастных отрядов по 18-19 человек</w:t>
      </w:r>
      <w:r w:rsidRPr="006A774F">
        <w:rPr>
          <w:rFonts w:ascii="Times New Roman" w:hAnsi="Times New Roman" w:cs="Times New Roman"/>
          <w:color w:val="000000"/>
          <w:sz w:val="28"/>
          <w:szCs w:val="28"/>
        </w:rPr>
        <w:t>. Дети в разновозрастных отрядах адаптируются быстрее, старшие ребята направляют младших, смотрят за ними, помогают им в трудных ситуациях – все это способствует более дружной атмосфере.</w:t>
      </w:r>
    </w:p>
    <w:p w:rsidR="006A774F" w:rsidRDefault="003B1782" w:rsidP="006A77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74F">
        <w:rPr>
          <w:rFonts w:ascii="Times New Roman" w:hAnsi="Times New Roman" w:cs="Times New Roman"/>
          <w:color w:val="000000"/>
          <w:sz w:val="28"/>
          <w:szCs w:val="28"/>
        </w:rPr>
        <w:t>Работа в лагере выстраивалась в нескольких направлениях. Оздоровительные мероприятия проводились через ежедневную зарядку под современную музыку, спортивные состязания «Олимпийские игры», «Весёлые эстафеты»</w:t>
      </w:r>
      <w:r w:rsidR="006740BA">
        <w:rPr>
          <w:rFonts w:ascii="Times New Roman" w:hAnsi="Times New Roman" w:cs="Times New Roman"/>
          <w:color w:val="000000"/>
          <w:sz w:val="28"/>
          <w:szCs w:val="28"/>
        </w:rPr>
        <w:t>, «Весёлые старты», «Зарница</w:t>
      </w:r>
      <w:r w:rsidR="006A774F" w:rsidRPr="006A774F">
        <w:rPr>
          <w:rFonts w:ascii="Times New Roman" w:hAnsi="Times New Roman" w:cs="Times New Roman"/>
          <w:color w:val="000000"/>
          <w:sz w:val="28"/>
          <w:szCs w:val="28"/>
        </w:rPr>
        <w:t>» и др.</w:t>
      </w:r>
      <w:r w:rsidRPr="006A774F">
        <w:rPr>
          <w:rFonts w:ascii="Times New Roman" w:hAnsi="Times New Roman" w:cs="Times New Roman"/>
          <w:color w:val="000000"/>
          <w:sz w:val="28"/>
          <w:szCs w:val="28"/>
        </w:rPr>
        <w:t>,  игры на свежем воздухе, а также ежедневная витаминизация детей.</w:t>
      </w:r>
    </w:p>
    <w:p w:rsidR="001147FD" w:rsidRDefault="003B1782" w:rsidP="001147F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74F">
        <w:rPr>
          <w:rFonts w:ascii="Times New Roman" w:hAnsi="Times New Roman" w:cs="Times New Roman"/>
          <w:color w:val="000000"/>
          <w:sz w:val="28"/>
          <w:szCs w:val="28"/>
        </w:rPr>
        <w:t>Медицин</w:t>
      </w:r>
      <w:r w:rsidR="006A774F" w:rsidRPr="006A774F">
        <w:rPr>
          <w:rFonts w:ascii="Times New Roman" w:hAnsi="Times New Roman" w:cs="Times New Roman"/>
          <w:color w:val="000000"/>
          <w:sz w:val="28"/>
          <w:szCs w:val="28"/>
        </w:rPr>
        <w:t xml:space="preserve">ский работник Самарской городской поликлиники № </w:t>
      </w:r>
      <w:r w:rsidR="006740BA">
        <w:rPr>
          <w:rFonts w:ascii="Times New Roman" w:hAnsi="Times New Roman" w:cs="Times New Roman"/>
          <w:color w:val="000000"/>
          <w:sz w:val="28"/>
          <w:szCs w:val="28"/>
        </w:rPr>
        <w:t>4, Матанцева О.А</w:t>
      </w:r>
      <w:r w:rsidR="006A774F" w:rsidRPr="006A77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74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774F">
        <w:rPr>
          <w:rFonts w:ascii="Times New Roman" w:hAnsi="Times New Roman" w:cs="Times New Roman"/>
          <w:color w:val="000000"/>
          <w:sz w:val="28"/>
          <w:szCs w:val="28"/>
        </w:rPr>
        <w:t xml:space="preserve">провела оценку эффективности оздоровления детей. По результатам осмотра ни один ребенок не похудел, все набрали вес (от 200 </w:t>
      </w:r>
      <w:proofErr w:type="spellStart"/>
      <w:r w:rsidRPr="006A774F">
        <w:rPr>
          <w:rFonts w:ascii="Times New Roman" w:hAnsi="Times New Roman" w:cs="Times New Roman"/>
          <w:color w:val="000000"/>
          <w:sz w:val="28"/>
          <w:szCs w:val="28"/>
        </w:rPr>
        <w:t>гр</w:t>
      </w:r>
      <w:proofErr w:type="spellEnd"/>
      <w:r w:rsidRPr="006A774F">
        <w:rPr>
          <w:rFonts w:ascii="Times New Roman" w:hAnsi="Times New Roman" w:cs="Times New Roman"/>
          <w:color w:val="000000"/>
          <w:sz w:val="28"/>
          <w:szCs w:val="28"/>
        </w:rPr>
        <w:t xml:space="preserve"> до 1 кг). Педикулез не выявлен. Случаев тра</w:t>
      </w:r>
      <w:r w:rsidR="006A774F" w:rsidRPr="006A774F">
        <w:rPr>
          <w:rFonts w:ascii="Times New Roman" w:hAnsi="Times New Roman" w:cs="Times New Roman"/>
          <w:color w:val="000000"/>
          <w:sz w:val="28"/>
          <w:szCs w:val="28"/>
        </w:rPr>
        <w:t>вматизма среди детей не было.</w:t>
      </w:r>
      <w:r w:rsidRPr="006A774F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всей смены с детьми проводились инструктажи по правилам пожарной безопасности, правилам </w:t>
      </w:r>
      <w:r w:rsidR="006A774F" w:rsidRPr="006A774F">
        <w:rPr>
          <w:rFonts w:ascii="Times New Roman" w:hAnsi="Times New Roman" w:cs="Times New Roman"/>
          <w:color w:val="000000"/>
          <w:sz w:val="28"/>
          <w:szCs w:val="28"/>
        </w:rPr>
        <w:t>передвижения</w:t>
      </w:r>
      <w:r w:rsidRPr="006A774F">
        <w:rPr>
          <w:rFonts w:ascii="Times New Roman" w:hAnsi="Times New Roman" w:cs="Times New Roman"/>
          <w:color w:val="000000"/>
          <w:sz w:val="28"/>
          <w:szCs w:val="28"/>
        </w:rPr>
        <w:t>, ОБЖ, ПДД. Занят</w:t>
      </w:r>
      <w:r w:rsidR="006A774F" w:rsidRPr="006A774F">
        <w:rPr>
          <w:rFonts w:ascii="Times New Roman" w:hAnsi="Times New Roman" w:cs="Times New Roman"/>
          <w:color w:val="000000"/>
          <w:sz w:val="28"/>
          <w:szCs w:val="28"/>
        </w:rPr>
        <w:t xml:space="preserve">ия проводились в разных формах: подвижные игры, </w:t>
      </w:r>
      <w:r w:rsidRPr="006A774F">
        <w:rPr>
          <w:rFonts w:ascii="Times New Roman" w:hAnsi="Times New Roman" w:cs="Times New Roman"/>
          <w:color w:val="000000"/>
          <w:sz w:val="28"/>
          <w:szCs w:val="28"/>
        </w:rPr>
        <w:t xml:space="preserve"> встреча с ин</w:t>
      </w:r>
      <w:r w:rsidR="006A774F" w:rsidRPr="006A774F">
        <w:rPr>
          <w:rFonts w:ascii="Times New Roman" w:hAnsi="Times New Roman" w:cs="Times New Roman"/>
          <w:color w:val="000000"/>
          <w:sz w:val="28"/>
          <w:szCs w:val="28"/>
        </w:rPr>
        <w:t>спектором</w:t>
      </w:r>
      <w:r w:rsidRPr="006A77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1782" w:rsidRDefault="003B1782" w:rsidP="008A5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7FD">
        <w:rPr>
          <w:rFonts w:ascii="Times New Roman" w:hAnsi="Times New Roman" w:cs="Times New Roman"/>
          <w:color w:val="000000"/>
          <w:sz w:val="28"/>
          <w:szCs w:val="28"/>
        </w:rPr>
        <w:t>Яркими и запоминающимися событиями в лагере стали:</w:t>
      </w:r>
      <w:r w:rsidRPr="001147F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6740B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740BA" w:rsidRPr="006740BA">
        <w:rPr>
          <w:rFonts w:ascii="Times New Roman" w:hAnsi="Times New Roman" w:cs="Times New Roman"/>
          <w:color w:val="000000"/>
          <w:sz w:val="28"/>
          <w:szCs w:val="28"/>
        </w:rPr>
        <w:t>анцевально</w:t>
      </w:r>
      <w:proofErr w:type="spellEnd"/>
      <w:r w:rsidR="006740BA" w:rsidRPr="006740BA">
        <w:rPr>
          <w:rFonts w:ascii="Times New Roman" w:hAnsi="Times New Roman" w:cs="Times New Roman"/>
          <w:color w:val="000000"/>
          <w:sz w:val="28"/>
          <w:szCs w:val="28"/>
        </w:rPr>
        <w:t xml:space="preserve"> – конкурсная программа «Здравствуй, </w:t>
      </w:r>
      <w:proofErr w:type="spellStart"/>
      <w:r w:rsidR="006740BA" w:rsidRPr="006740BA">
        <w:rPr>
          <w:rFonts w:ascii="Times New Roman" w:hAnsi="Times New Roman" w:cs="Times New Roman"/>
          <w:color w:val="000000"/>
          <w:sz w:val="28"/>
          <w:szCs w:val="28"/>
        </w:rPr>
        <w:t>Загория</w:t>
      </w:r>
      <w:proofErr w:type="spellEnd"/>
      <w:r w:rsidR="006740BA" w:rsidRPr="006740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740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740BA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1147FD" w:rsidRPr="001147FD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1147FD" w:rsidRPr="001147FD">
        <w:rPr>
          <w:rFonts w:ascii="Times New Roman" w:hAnsi="Times New Roman" w:cs="Times New Roman"/>
          <w:sz w:val="28"/>
          <w:szCs w:val="28"/>
        </w:rPr>
        <w:t xml:space="preserve"> – спортивная игра</w:t>
      </w:r>
      <w:r w:rsidR="006740BA">
        <w:rPr>
          <w:rFonts w:ascii="Times New Roman" w:hAnsi="Times New Roman" w:cs="Times New Roman"/>
          <w:bCs/>
          <w:sz w:val="28"/>
          <w:szCs w:val="28"/>
        </w:rPr>
        <w:t xml:space="preserve">  "Зарница</w:t>
      </w:r>
      <w:r w:rsidR="001147FD" w:rsidRPr="001147FD">
        <w:rPr>
          <w:rFonts w:ascii="Times New Roman" w:hAnsi="Times New Roman" w:cs="Times New Roman"/>
          <w:bCs/>
          <w:sz w:val="28"/>
          <w:szCs w:val="28"/>
        </w:rPr>
        <w:t>",</w:t>
      </w:r>
      <w:r w:rsidR="001147FD" w:rsidRPr="00114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47FD" w:rsidRPr="001147FD">
        <w:rPr>
          <w:rFonts w:ascii="Times New Roman" w:hAnsi="Times New Roman" w:cs="Times New Roman"/>
          <w:bCs/>
          <w:sz w:val="28"/>
          <w:szCs w:val="28"/>
        </w:rPr>
        <w:t>презентация РДДМ "Движение Первых",</w:t>
      </w:r>
      <w:r w:rsidR="006740BA">
        <w:rPr>
          <w:rFonts w:ascii="Times New Roman" w:hAnsi="Times New Roman" w:cs="Times New Roman"/>
          <w:bCs/>
          <w:sz w:val="28"/>
          <w:szCs w:val="28"/>
        </w:rPr>
        <w:t xml:space="preserve"> экскурсия на Царёв курган</w:t>
      </w:r>
      <w:proofErr w:type="gramStart"/>
      <w:r w:rsidR="001147FD" w:rsidRPr="001147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47FD" w:rsidRPr="001147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147FD" w:rsidRPr="001147FD">
        <w:rPr>
          <w:rFonts w:ascii="Times New Roman" w:hAnsi="Times New Roman" w:cs="Times New Roman"/>
          <w:sz w:val="28"/>
          <w:szCs w:val="28"/>
        </w:rPr>
        <w:t xml:space="preserve"> </w:t>
      </w:r>
      <w:r w:rsidR="006740BA">
        <w:rPr>
          <w:rFonts w:ascii="Times New Roman" w:hAnsi="Times New Roman" w:cs="Times New Roman"/>
          <w:bCs/>
          <w:sz w:val="28"/>
          <w:szCs w:val="28"/>
        </w:rPr>
        <w:t>шоу мыльных пузырей, праздник Ивана Купала,</w:t>
      </w:r>
      <w:r w:rsidR="00510F94">
        <w:rPr>
          <w:rFonts w:ascii="Times New Roman" w:hAnsi="Times New Roman" w:cs="Times New Roman"/>
          <w:bCs/>
          <w:sz w:val="28"/>
          <w:szCs w:val="28"/>
        </w:rPr>
        <w:t xml:space="preserve"> «Комический футбол»</w:t>
      </w:r>
      <w:r w:rsidR="001147FD" w:rsidRPr="001147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740B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740BA">
        <w:rPr>
          <w:rFonts w:ascii="Times New Roman" w:hAnsi="Times New Roman" w:cs="Times New Roman"/>
          <w:sz w:val="28"/>
          <w:szCs w:val="28"/>
        </w:rPr>
        <w:t xml:space="preserve"> – игра «Знаешь ли ты сказка </w:t>
      </w:r>
      <w:proofErr w:type="spellStart"/>
      <w:r w:rsidR="006740BA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6740BA">
        <w:rPr>
          <w:rFonts w:ascii="Times New Roman" w:hAnsi="Times New Roman" w:cs="Times New Roman"/>
          <w:sz w:val="28"/>
          <w:szCs w:val="28"/>
        </w:rPr>
        <w:t xml:space="preserve">», </w:t>
      </w:r>
      <w:r w:rsidR="001147FD" w:rsidRPr="001147FD">
        <w:rPr>
          <w:rFonts w:ascii="Times New Roman" w:hAnsi="Times New Roman" w:cs="Times New Roman"/>
          <w:sz w:val="28"/>
          <w:szCs w:val="28"/>
        </w:rPr>
        <w:t xml:space="preserve">спортивная игра «Весёлые старты», </w:t>
      </w:r>
      <w:r w:rsidR="006740BA">
        <w:rPr>
          <w:rFonts w:ascii="Times New Roman" w:hAnsi="Times New Roman" w:cs="Times New Roman"/>
          <w:sz w:val="28"/>
          <w:szCs w:val="28"/>
        </w:rPr>
        <w:t>пиратская вечеринка «В поисках клада», праздник воздушных шаров, конкурс клипов на военные песни, битва хоров «О той войне, поход в кино, творческая мастерская «Создание сюрприза для себя»</w:t>
      </w:r>
      <w:bookmarkStart w:id="0" w:name="_GoBack"/>
      <w:bookmarkEnd w:id="0"/>
      <w:r w:rsidR="00510F94">
        <w:rPr>
          <w:rFonts w:ascii="Times New Roman" w:hAnsi="Times New Roman" w:cs="Times New Roman"/>
          <w:sz w:val="28"/>
          <w:szCs w:val="28"/>
        </w:rPr>
        <w:t>.</w:t>
      </w:r>
    </w:p>
    <w:p w:rsidR="008A59E8" w:rsidRPr="008A59E8" w:rsidRDefault="008A59E8" w:rsidP="008A59E8">
      <w:pPr>
        <w:pStyle w:val="a8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A59E8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Ожидаемые результаты</w:t>
      </w:r>
    </w:p>
    <w:p w:rsidR="008A59E8" w:rsidRPr="008A59E8" w:rsidRDefault="008A59E8" w:rsidP="008A59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9E8">
        <w:rPr>
          <w:rFonts w:ascii="Times New Roman" w:eastAsia="Calibri" w:hAnsi="Times New Roman" w:cs="Times New Roman"/>
          <w:sz w:val="28"/>
          <w:szCs w:val="28"/>
        </w:rPr>
        <w:t>1. Оздоровление детей через ежедневные занятия физкультурой и спортом, через усвоение ими санитарно – гигиенических правил  и норм, привычек здорового образа жизни.</w:t>
      </w:r>
    </w:p>
    <w:p w:rsidR="008A59E8" w:rsidRPr="008A59E8" w:rsidRDefault="008A59E8" w:rsidP="008A59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9E8">
        <w:rPr>
          <w:rFonts w:ascii="Times New Roman" w:eastAsia="Calibri" w:hAnsi="Times New Roman" w:cs="Times New Roman"/>
          <w:sz w:val="28"/>
          <w:szCs w:val="28"/>
        </w:rPr>
        <w:t>2. Укрепление дружбы и сотрудничества между детьми разных возрастов и национальностей.</w:t>
      </w:r>
    </w:p>
    <w:p w:rsidR="008A59E8" w:rsidRPr="008A59E8" w:rsidRDefault="008A59E8" w:rsidP="008A59E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9E8">
        <w:rPr>
          <w:rFonts w:ascii="Times New Roman" w:eastAsia="Calibri" w:hAnsi="Times New Roman" w:cs="Times New Roman"/>
          <w:sz w:val="28"/>
          <w:szCs w:val="28"/>
        </w:rPr>
        <w:t>3. Повышение общей культуры обучающихся, привитие им социально-нравственных норм.</w:t>
      </w:r>
    </w:p>
    <w:p w:rsidR="008A59E8" w:rsidRPr="008A59E8" w:rsidRDefault="008A59E8" w:rsidP="008A59E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9E8">
        <w:rPr>
          <w:rFonts w:ascii="Times New Roman" w:eastAsia="Calibri" w:hAnsi="Times New Roman" w:cs="Times New Roman"/>
          <w:sz w:val="28"/>
          <w:szCs w:val="28"/>
        </w:rPr>
        <w:t xml:space="preserve">4. Формирование коллектива единомышленников – детей и педагогов, взаимодействующих в психологически комфортном климате лагеря на принципах содружества, сотрудничества и сотворчества. </w:t>
      </w:r>
    </w:p>
    <w:p w:rsidR="008A59E8" w:rsidRPr="008A59E8" w:rsidRDefault="008A59E8" w:rsidP="008A59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9E8">
        <w:rPr>
          <w:rFonts w:ascii="Times New Roman" w:eastAsia="Calibri" w:hAnsi="Times New Roman" w:cs="Times New Roman"/>
          <w:sz w:val="28"/>
          <w:szCs w:val="28"/>
        </w:rPr>
        <w:t>5. Получение дополнительных знаний и умений по краеведению, биологии и экологии.</w:t>
      </w:r>
    </w:p>
    <w:p w:rsidR="008A59E8" w:rsidRPr="008A59E8" w:rsidRDefault="008A59E8" w:rsidP="008A59E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9E8">
        <w:rPr>
          <w:rFonts w:ascii="Times New Roman" w:eastAsia="Calibri" w:hAnsi="Times New Roman" w:cs="Times New Roman"/>
          <w:sz w:val="28"/>
          <w:szCs w:val="28"/>
        </w:rPr>
        <w:t xml:space="preserve">6. Формирование коммуникативных умений, овладение навыками </w:t>
      </w:r>
      <w:r w:rsidRPr="008A59E8">
        <w:rPr>
          <w:rFonts w:ascii="Times New Roman" w:eastAsia="Calibri" w:hAnsi="Times New Roman" w:cs="Times New Roman"/>
          <w:color w:val="222222"/>
          <w:sz w:val="28"/>
          <w:szCs w:val="28"/>
        </w:rPr>
        <w:t>межличностного и группового общения в разных видах взаимодействия</w:t>
      </w:r>
      <w:r w:rsidRPr="008A59E8">
        <w:rPr>
          <w:rFonts w:ascii="Times New Roman" w:eastAsia="Calibri" w:hAnsi="Times New Roman" w:cs="Times New Roman"/>
          <w:sz w:val="28"/>
          <w:szCs w:val="28"/>
        </w:rPr>
        <w:t>, основы правильного поведения.</w:t>
      </w:r>
    </w:p>
    <w:p w:rsidR="008A59E8" w:rsidRPr="008A59E8" w:rsidRDefault="008A59E8" w:rsidP="008A5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782" w:rsidRPr="008A59E8" w:rsidRDefault="003B1782" w:rsidP="003B178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9E8">
        <w:rPr>
          <w:rFonts w:ascii="Times New Roman" w:hAnsi="Times New Roman" w:cs="Times New Roman"/>
          <w:i/>
          <w:sz w:val="28"/>
          <w:szCs w:val="28"/>
        </w:rPr>
        <w:t>Анализ результатов реализации в течение лагерной смены инвариантных общих содержательных модулей</w:t>
      </w:r>
      <w:r w:rsidR="008A59E8">
        <w:rPr>
          <w:rFonts w:ascii="Times New Roman" w:hAnsi="Times New Roman" w:cs="Times New Roman"/>
          <w:i/>
          <w:sz w:val="28"/>
          <w:szCs w:val="28"/>
        </w:rPr>
        <w:t>.</w:t>
      </w:r>
      <w:r w:rsidRPr="008A59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59E8" w:rsidRPr="008A59E8" w:rsidRDefault="008A59E8" w:rsidP="008A59E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6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0586C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реализации блока «Мир»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8A59E8" w:rsidRPr="0050586C" w:rsidTr="00A63692">
        <w:tc>
          <w:tcPr>
            <w:tcW w:w="675" w:type="dxa"/>
          </w:tcPr>
          <w:p w:rsidR="008A59E8" w:rsidRPr="0050586C" w:rsidRDefault="008A59E8" w:rsidP="00A6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59E8" w:rsidRPr="0050586C" w:rsidRDefault="008A59E8" w:rsidP="00A6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Категория мероприятий</w:t>
            </w:r>
          </w:p>
        </w:tc>
        <w:tc>
          <w:tcPr>
            <w:tcW w:w="1843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D219CE" w:rsidRDefault="008A59E8" w:rsidP="00D219C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«Жизнь замечательных людей»</w:t>
            </w:r>
          </w:p>
        </w:tc>
        <w:tc>
          <w:tcPr>
            <w:tcW w:w="1843" w:type="dxa"/>
          </w:tcPr>
          <w:p w:rsidR="008A59E8" w:rsidRPr="00D219CE" w:rsidRDefault="00510F94" w:rsidP="00D21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D219CE" w:rsidRDefault="008A59E8" w:rsidP="00D219C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Мировое и общероссийское культурное наследие</w:t>
            </w:r>
          </w:p>
        </w:tc>
        <w:tc>
          <w:tcPr>
            <w:tcW w:w="1843" w:type="dxa"/>
          </w:tcPr>
          <w:p w:rsidR="008A59E8" w:rsidRPr="00D219CE" w:rsidRDefault="008A59E8" w:rsidP="00D21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D219CE" w:rsidRDefault="008A59E8" w:rsidP="00D219C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Разнообразие культур и народов</w:t>
            </w:r>
          </w:p>
        </w:tc>
        <w:tc>
          <w:tcPr>
            <w:tcW w:w="1843" w:type="dxa"/>
          </w:tcPr>
          <w:p w:rsidR="008A59E8" w:rsidRPr="00D219CE" w:rsidRDefault="00D219CE" w:rsidP="00D21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D219CE" w:rsidRDefault="008A59E8" w:rsidP="00D219C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Ценности созидания и науки</w:t>
            </w:r>
          </w:p>
        </w:tc>
        <w:tc>
          <w:tcPr>
            <w:tcW w:w="1843" w:type="dxa"/>
          </w:tcPr>
          <w:p w:rsidR="008A59E8" w:rsidRPr="00D219CE" w:rsidRDefault="00510F94" w:rsidP="00D21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D219CE" w:rsidRDefault="008A59E8" w:rsidP="00D219C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Изучение России, русского языка и языков народов России</w:t>
            </w:r>
          </w:p>
        </w:tc>
        <w:tc>
          <w:tcPr>
            <w:tcW w:w="1843" w:type="dxa"/>
          </w:tcPr>
          <w:p w:rsidR="008A59E8" w:rsidRPr="00D219CE" w:rsidRDefault="008A59E8" w:rsidP="00D21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D219CE" w:rsidRDefault="008A59E8" w:rsidP="00D219C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Духовно-нравственное воспитание </w:t>
            </w:r>
            <w:proofErr w:type="gramStart"/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8A59E8" w:rsidRPr="00D219CE" w:rsidRDefault="008A59E8" w:rsidP="00D21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</w:p>
        </w:tc>
      </w:tr>
    </w:tbl>
    <w:p w:rsidR="008A59E8" w:rsidRPr="00151D06" w:rsidRDefault="00151D06" w:rsidP="00151D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59E8" w:rsidRPr="0050586C">
        <w:rPr>
          <w:rFonts w:ascii="Times New Roman" w:hAnsi="Times New Roman" w:cs="Times New Roman"/>
          <w:b/>
          <w:sz w:val="28"/>
          <w:szCs w:val="28"/>
        </w:rPr>
        <w:t>Перечень достижений при реализации блока:</w:t>
      </w:r>
    </w:p>
    <w:p w:rsidR="008A59E8" w:rsidRPr="00437D0B" w:rsidRDefault="008A59E8" w:rsidP="008A59E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D0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воспитательного потенциала блока "Мир" позволила продолжить работу </w:t>
      </w:r>
      <w:proofErr w:type="gramStart"/>
      <w:r w:rsidRPr="00437D0B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437D0B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A59E8" w:rsidRPr="00A576B4" w:rsidRDefault="008A59E8" w:rsidP="008A59E8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6B4">
        <w:rPr>
          <w:rFonts w:ascii="Times New Roman" w:hAnsi="Times New Roman" w:cs="Times New Roman"/>
          <w:sz w:val="28"/>
          <w:szCs w:val="28"/>
        </w:rPr>
        <w:t xml:space="preserve">Формированием у воспитанников нравственных представлений и ценностных ориентиров;  </w:t>
      </w:r>
    </w:p>
    <w:p w:rsidR="008A59E8" w:rsidRPr="00A576B4" w:rsidRDefault="008A59E8" w:rsidP="008A59E8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6B4">
        <w:rPr>
          <w:rFonts w:ascii="Times New Roman" w:hAnsi="Times New Roman" w:cs="Times New Roman"/>
          <w:sz w:val="28"/>
          <w:szCs w:val="28"/>
        </w:rPr>
        <w:t>Развитием познавательного интереса к культурному наследию России и мира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576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9E8" w:rsidRPr="00A576B4" w:rsidRDefault="008A59E8" w:rsidP="008A59E8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6B4">
        <w:rPr>
          <w:rFonts w:ascii="Times New Roman" w:hAnsi="Times New Roman" w:cs="Times New Roman"/>
          <w:sz w:val="28"/>
          <w:szCs w:val="28"/>
        </w:rPr>
        <w:t>Воспитанием толерантного отношения к представителям разных культур и народов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576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9E8" w:rsidRPr="00A576B4" w:rsidRDefault="008A59E8" w:rsidP="008A59E8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6B4">
        <w:rPr>
          <w:rFonts w:ascii="Times New Roman" w:hAnsi="Times New Roman" w:cs="Times New Roman"/>
          <w:sz w:val="28"/>
          <w:szCs w:val="28"/>
        </w:rPr>
        <w:t>Закреплением патриотических чувств и гражданской идентичности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576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9E8" w:rsidRPr="00A576B4" w:rsidRDefault="008A59E8" w:rsidP="008A59E8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6B4">
        <w:rPr>
          <w:rFonts w:ascii="Times New Roman" w:hAnsi="Times New Roman" w:cs="Times New Roman"/>
          <w:sz w:val="28"/>
          <w:szCs w:val="28"/>
        </w:rPr>
        <w:t>Стимулированием интереса к научной и созидательной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576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9E8" w:rsidRPr="009E5157" w:rsidRDefault="008A59E8" w:rsidP="009E5157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6B4">
        <w:rPr>
          <w:rFonts w:ascii="Times New Roman" w:hAnsi="Times New Roman" w:cs="Times New Roman"/>
          <w:sz w:val="28"/>
          <w:szCs w:val="28"/>
        </w:rPr>
        <w:t xml:space="preserve">Совершенствованием навыков межличностного общения и командного взаимодействия.  </w:t>
      </w:r>
    </w:p>
    <w:p w:rsidR="008A59E8" w:rsidRPr="009E5157" w:rsidRDefault="008A59E8" w:rsidP="009E515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6B4">
        <w:rPr>
          <w:rFonts w:ascii="Times New Roman" w:hAnsi="Times New Roman" w:cs="Times New Roman"/>
          <w:b/>
          <w:sz w:val="28"/>
          <w:szCs w:val="28"/>
        </w:rPr>
        <w:t xml:space="preserve">Перечень выявленных проблем при реализации блока:  </w:t>
      </w:r>
    </w:p>
    <w:p w:rsidR="008A59E8" w:rsidRPr="00437D0B" w:rsidRDefault="008A59E8" w:rsidP="009E5157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37D0B">
        <w:rPr>
          <w:rFonts w:ascii="Times New Roman" w:hAnsi="Times New Roman" w:cs="Times New Roman"/>
          <w:sz w:val="28"/>
          <w:szCs w:val="28"/>
        </w:rPr>
        <w:t>Недостаток времени для глубокого осмысления сложных тем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7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9E8" w:rsidRPr="009E5157" w:rsidRDefault="008A59E8" w:rsidP="009E5157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37D0B">
        <w:rPr>
          <w:rFonts w:ascii="Times New Roman" w:hAnsi="Times New Roman" w:cs="Times New Roman"/>
          <w:sz w:val="28"/>
          <w:szCs w:val="28"/>
        </w:rPr>
        <w:t>Сниженная вовлеченность части участников в теоретические формы работы (беседы)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7D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9E8" w:rsidRPr="00DD0F4B" w:rsidRDefault="008A59E8" w:rsidP="009E515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F4B">
        <w:rPr>
          <w:rFonts w:ascii="Times New Roman" w:hAnsi="Times New Roman" w:cs="Times New Roman"/>
          <w:b/>
          <w:sz w:val="28"/>
          <w:szCs w:val="28"/>
        </w:rPr>
        <w:t xml:space="preserve">Перспективные направления совершенствования:  </w:t>
      </w:r>
    </w:p>
    <w:p w:rsidR="008A59E8" w:rsidRDefault="008A59E8" w:rsidP="009E5157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37D0B">
        <w:rPr>
          <w:rFonts w:ascii="Times New Roman" w:hAnsi="Times New Roman" w:cs="Times New Roman"/>
          <w:sz w:val="28"/>
          <w:szCs w:val="28"/>
        </w:rPr>
        <w:t>Развитие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7D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9E8" w:rsidRPr="009E5157" w:rsidRDefault="008A59E8" w:rsidP="009E5157">
      <w:pPr>
        <w:pStyle w:val="a8"/>
        <w:numPr>
          <w:ilvl w:val="0"/>
          <w:numId w:val="3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37D0B">
        <w:rPr>
          <w:rFonts w:ascii="Times New Roman" w:hAnsi="Times New Roman" w:cs="Times New Roman"/>
          <w:sz w:val="28"/>
          <w:szCs w:val="28"/>
        </w:rPr>
        <w:t>Увеличение доли практических и проектных форм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9E8" w:rsidRPr="0050586C" w:rsidRDefault="008A59E8" w:rsidP="009E515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0586C">
        <w:rPr>
          <w:rFonts w:ascii="Times New Roman" w:hAnsi="Times New Roman" w:cs="Times New Roman"/>
          <w:b/>
          <w:sz w:val="28"/>
          <w:szCs w:val="28"/>
        </w:rPr>
        <w:t>2. Анализ результатов реализации блока «Россия»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8A59E8" w:rsidRPr="0050586C" w:rsidTr="00491E7E">
        <w:tc>
          <w:tcPr>
            <w:tcW w:w="675" w:type="dxa"/>
          </w:tcPr>
          <w:p w:rsidR="008A59E8" w:rsidRPr="0050586C" w:rsidRDefault="008A59E8" w:rsidP="00A6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59E8" w:rsidRPr="0050586C" w:rsidRDefault="008A59E8" w:rsidP="00A6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Категория мероприятий</w:t>
            </w:r>
          </w:p>
        </w:tc>
        <w:tc>
          <w:tcPr>
            <w:tcW w:w="1843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</w:tr>
      <w:tr w:rsidR="00491E7E" w:rsidRPr="0050586C" w:rsidTr="00491E7E">
        <w:tc>
          <w:tcPr>
            <w:tcW w:w="675" w:type="dxa"/>
          </w:tcPr>
          <w:p w:rsidR="00491E7E" w:rsidRPr="0050586C" w:rsidRDefault="00491E7E" w:rsidP="008A59E8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91E7E" w:rsidRPr="00491E7E" w:rsidRDefault="00491E7E" w:rsidP="00491E7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 экскурсия по школьному музею боевой Славы 765-го штурмов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 авиационного Варшавского Орд</w:t>
            </w:r>
            <w:r w:rsidRPr="00491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ена Суворова полка</w:t>
            </w:r>
          </w:p>
        </w:tc>
        <w:tc>
          <w:tcPr>
            <w:tcW w:w="1843" w:type="dxa"/>
          </w:tcPr>
          <w:p w:rsidR="00491E7E" w:rsidRDefault="00491E7E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1E7E" w:rsidRPr="0050586C" w:rsidTr="00491E7E">
        <w:tc>
          <w:tcPr>
            <w:tcW w:w="675" w:type="dxa"/>
          </w:tcPr>
          <w:p w:rsidR="00491E7E" w:rsidRPr="0050586C" w:rsidRDefault="00491E7E" w:rsidP="008A59E8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91E7E" w:rsidRPr="00491E7E" w:rsidRDefault="00491E7E" w:rsidP="00491E7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Память о защитниках Отечества и подвигах героев Отечества</w:t>
            </w:r>
          </w:p>
        </w:tc>
        <w:tc>
          <w:tcPr>
            <w:tcW w:w="1843" w:type="dxa"/>
          </w:tcPr>
          <w:p w:rsidR="00491E7E" w:rsidRPr="0050586C" w:rsidRDefault="00491E7E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1E7E" w:rsidRPr="0050586C" w:rsidTr="00491E7E">
        <w:tc>
          <w:tcPr>
            <w:tcW w:w="675" w:type="dxa"/>
          </w:tcPr>
          <w:p w:rsidR="00491E7E" w:rsidRPr="0050586C" w:rsidRDefault="00491E7E" w:rsidP="008A59E8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91E7E" w:rsidRPr="00491E7E" w:rsidRDefault="00491E7E" w:rsidP="00491E7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Формирование гражданского самосознания</w:t>
            </w:r>
          </w:p>
        </w:tc>
        <w:tc>
          <w:tcPr>
            <w:tcW w:w="1843" w:type="dxa"/>
          </w:tcPr>
          <w:p w:rsidR="00491E7E" w:rsidRPr="0050586C" w:rsidRDefault="00491E7E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1E7E" w:rsidRPr="0050586C" w:rsidTr="00491E7E">
        <w:tc>
          <w:tcPr>
            <w:tcW w:w="675" w:type="dxa"/>
          </w:tcPr>
          <w:p w:rsidR="00491E7E" w:rsidRPr="0050586C" w:rsidRDefault="00491E7E" w:rsidP="008A59E8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91E7E" w:rsidRPr="00491E7E" w:rsidRDefault="00491E7E" w:rsidP="00491E7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491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</w:t>
            </w:r>
            <w:proofErr w:type="gramEnd"/>
            <w:r w:rsidRPr="00491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</w:t>
            </w:r>
            <w:r w:rsidR="00510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щенный Дню памяти и скорби.</w:t>
            </w:r>
          </w:p>
        </w:tc>
        <w:tc>
          <w:tcPr>
            <w:tcW w:w="1843" w:type="dxa"/>
          </w:tcPr>
          <w:p w:rsidR="00491E7E" w:rsidRPr="0050586C" w:rsidRDefault="00491E7E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1E7E" w:rsidRPr="0050586C" w:rsidTr="00491E7E">
        <w:tc>
          <w:tcPr>
            <w:tcW w:w="675" w:type="dxa"/>
          </w:tcPr>
          <w:p w:rsidR="00491E7E" w:rsidRPr="0050586C" w:rsidRDefault="00491E7E" w:rsidP="008A59E8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91E7E" w:rsidRPr="00491E7E" w:rsidRDefault="00491E7E" w:rsidP="00491E7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91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Русский язык - государственный язык Российской Федерации</w:t>
            </w:r>
          </w:p>
        </w:tc>
        <w:tc>
          <w:tcPr>
            <w:tcW w:w="1843" w:type="dxa"/>
          </w:tcPr>
          <w:p w:rsidR="00491E7E" w:rsidRPr="0050586C" w:rsidRDefault="00491E7E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1E7E" w:rsidRPr="0050586C" w:rsidTr="00491E7E">
        <w:tc>
          <w:tcPr>
            <w:tcW w:w="675" w:type="dxa"/>
          </w:tcPr>
          <w:p w:rsidR="00491E7E" w:rsidRPr="0050586C" w:rsidRDefault="00491E7E" w:rsidP="008A59E8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91E7E" w:rsidRPr="00491E7E" w:rsidRDefault="00491E7E" w:rsidP="00491E7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91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Природа малой Родины, своего края, России</w:t>
            </w:r>
          </w:p>
        </w:tc>
        <w:tc>
          <w:tcPr>
            <w:tcW w:w="1843" w:type="dxa"/>
          </w:tcPr>
          <w:p w:rsidR="00491E7E" w:rsidRPr="0050586C" w:rsidRDefault="00491E7E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1E7E" w:rsidRPr="0050586C" w:rsidTr="00491E7E">
        <w:tc>
          <w:tcPr>
            <w:tcW w:w="675" w:type="dxa"/>
          </w:tcPr>
          <w:p w:rsidR="00491E7E" w:rsidRPr="0050586C" w:rsidRDefault="00491E7E" w:rsidP="008A59E8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91E7E" w:rsidRPr="00491E7E" w:rsidRDefault="00491E7E" w:rsidP="00491E7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91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по сказкам А.С. Пушкина, посвященная Дню родного языка</w:t>
            </w:r>
          </w:p>
        </w:tc>
        <w:tc>
          <w:tcPr>
            <w:tcW w:w="1843" w:type="dxa"/>
          </w:tcPr>
          <w:p w:rsidR="00491E7E" w:rsidRDefault="00510F94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0E1AD4" w:rsidRDefault="009E5157" w:rsidP="009E51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A59E8" w:rsidRPr="0050586C" w:rsidRDefault="000E1AD4" w:rsidP="009E51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5157">
        <w:rPr>
          <w:rFonts w:ascii="Times New Roman" w:hAnsi="Times New Roman" w:cs="Times New Roman"/>
          <w:sz w:val="28"/>
          <w:szCs w:val="28"/>
        </w:rPr>
        <w:t xml:space="preserve"> </w:t>
      </w:r>
      <w:r w:rsidR="008A59E8" w:rsidRPr="0050586C">
        <w:rPr>
          <w:rFonts w:ascii="Times New Roman" w:hAnsi="Times New Roman" w:cs="Times New Roman"/>
          <w:b/>
          <w:sz w:val="28"/>
          <w:szCs w:val="28"/>
        </w:rPr>
        <w:t>Перечень достижений при реализации блока:</w:t>
      </w:r>
    </w:p>
    <w:p w:rsidR="008A59E8" w:rsidRPr="00F44F6B" w:rsidRDefault="008A59E8" w:rsidP="008A5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F6B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данного блока позволила продолжить работу над </w:t>
      </w:r>
      <w:r>
        <w:rPr>
          <w:rFonts w:ascii="Times New Roman" w:hAnsi="Times New Roman" w:cs="Times New Roman"/>
          <w:sz w:val="28"/>
          <w:szCs w:val="28"/>
        </w:rPr>
        <w:t>формированием у детей</w:t>
      </w:r>
      <w:r w:rsidRPr="00F44F6B">
        <w:rPr>
          <w:rFonts w:ascii="Times New Roman" w:hAnsi="Times New Roman" w:cs="Times New Roman"/>
          <w:sz w:val="28"/>
          <w:szCs w:val="28"/>
        </w:rPr>
        <w:t xml:space="preserve"> системных знаний о тысячелетней истории России через прове</w:t>
      </w:r>
      <w:r w:rsidR="009E5157">
        <w:rPr>
          <w:rFonts w:ascii="Times New Roman" w:hAnsi="Times New Roman" w:cs="Times New Roman"/>
          <w:sz w:val="28"/>
          <w:szCs w:val="28"/>
        </w:rPr>
        <w:t>дение тематических мероприятий</w:t>
      </w:r>
      <w:r w:rsidRPr="00F44F6B">
        <w:rPr>
          <w:rFonts w:ascii="Times New Roman" w:hAnsi="Times New Roman" w:cs="Times New Roman"/>
          <w:sz w:val="28"/>
          <w:szCs w:val="28"/>
        </w:rPr>
        <w:t>.</w:t>
      </w:r>
    </w:p>
    <w:p w:rsidR="008A59E8" w:rsidRPr="00F44F6B" w:rsidRDefault="008A59E8" w:rsidP="008A5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F6B">
        <w:rPr>
          <w:rFonts w:ascii="Times New Roman" w:hAnsi="Times New Roman" w:cs="Times New Roman"/>
          <w:sz w:val="28"/>
          <w:szCs w:val="28"/>
        </w:rPr>
        <w:t>Успешно организована работа по патриотическому воспитанию, что способствовало укреплению памяти о защитниках Отечества через специальные мероприяти</w:t>
      </w:r>
      <w:r>
        <w:rPr>
          <w:rFonts w:ascii="Times New Roman" w:hAnsi="Times New Roman" w:cs="Times New Roman"/>
          <w:sz w:val="28"/>
          <w:szCs w:val="28"/>
        </w:rPr>
        <w:t>я патриотической нап</w:t>
      </w:r>
      <w:r w:rsidR="009E5157">
        <w:rPr>
          <w:rFonts w:ascii="Times New Roman" w:hAnsi="Times New Roman" w:cs="Times New Roman"/>
          <w:sz w:val="28"/>
          <w:szCs w:val="28"/>
        </w:rPr>
        <w:t xml:space="preserve">равленности, такие как концерт, </w:t>
      </w:r>
      <w:proofErr w:type="spellStart"/>
      <w:r w:rsidR="009E515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9E5157">
        <w:rPr>
          <w:rFonts w:ascii="Times New Roman" w:hAnsi="Times New Roman" w:cs="Times New Roman"/>
          <w:sz w:val="28"/>
          <w:szCs w:val="28"/>
        </w:rPr>
        <w:t>, спортивные игры</w:t>
      </w:r>
    </w:p>
    <w:p w:rsidR="008A59E8" w:rsidRPr="00F44F6B" w:rsidRDefault="008A59E8" w:rsidP="008A5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F6B">
        <w:rPr>
          <w:rFonts w:ascii="Times New Roman" w:hAnsi="Times New Roman" w:cs="Times New Roman"/>
          <w:sz w:val="28"/>
          <w:szCs w:val="28"/>
        </w:rPr>
        <w:t xml:space="preserve">Проведение мероприятий по гражданскому воспитанию существенно повлияло на формирование гражданского самосознания и активной </w:t>
      </w:r>
      <w:r>
        <w:rPr>
          <w:rFonts w:ascii="Times New Roman" w:hAnsi="Times New Roman" w:cs="Times New Roman"/>
          <w:sz w:val="28"/>
          <w:szCs w:val="28"/>
        </w:rPr>
        <w:t>гражданской позиции у воспитанников</w:t>
      </w:r>
      <w:r w:rsidRPr="00F44F6B">
        <w:rPr>
          <w:rFonts w:ascii="Times New Roman" w:hAnsi="Times New Roman" w:cs="Times New Roman"/>
          <w:sz w:val="28"/>
          <w:szCs w:val="28"/>
        </w:rPr>
        <w:t>.</w:t>
      </w:r>
    </w:p>
    <w:p w:rsidR="008A59E8" w:rsidRPr="00F44F6B" w:rsidRDefault="008A59E8" w:rsidP="009E51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F6B">
        <w:rPr>
          <w:rFonts w:ascii="Times New Roman" w:hAnsi="Times New Roman" w:cs="Times New Roman"/>
          <w:sz w:val="28"/>
          <w:szCs w:val="28"/>
        </w:rPr>
        <w:t>Проведение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направленности </w:t>
      </w:r>
      <w:r w:rsidRPr="00F44F6B">
        <w:rPr>
          <w:rFonts w:ascii="Times New Roman" w:hAnsi="Times New Roman" w:cs="Times New Roman"/>
          <w:sz w:val="28"/>
          <w:szCs w:val="28"/>
        </w:rPr>
        <w:t>способствовало развитию у детей любви к природе родного края и экологической ответственности.</w:t>
      </w:r>
    </w:p>
    <w:p w:rsidR="008A59E8" w:rsidRPr="009E5157" w:rsidRDefault="008A59E8" w:rsidP="009E515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F6B">
        <w:rPr>
          <w:rFonts w:ascii="Times New Roman" w:hAnsi="Times New Roman" w:cs="Times New Roman"/>
          <w:b/>
          <w:sz w:val="28"/>
          <w:szCs w:val="28"/>
        </w:rPr>
        <w:t>Перечень выявленных проблем при реализации блока:</w:t>
      </w:r>
    </w:p>
    <w:p w:rsidR="008A59E8" w:rsidRDefault="008A59E8" w:rsidP="009E51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F6B">
        <w:rPr>
          <w:rFonts w:ascii="Times New Roman" w:hAnsi="Times New Roman" w:cs="Times New Roman"/>
          <w:sz w:val="28"/>
          <w:szCs w:val="28"/>
        </w:rPr>
        <w:t xml:space="preserve"> Мероприятие, посвященное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– государственный язык Российской Федерации</w:t>
      </w:r>
      <w:r w:rsidRPr="00F44F6B">
        <w:rPr>
          <w:rFonts w:ascii="Times New Roman" w:hAnsi="Times New Roman" w:cs="Times New Roman"/>
          <w:sz w:val="28"/>
          <w:szCs w:val="28"/>
        </w:rPr>
        <w:t>, носило единичный характер и не позволило раскрыть тему в полном объеме.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9E8" w:rsidRPr="0050586C" w:rsidRDefault="008A59E8" w:rsidP="000E1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 уделено внимания на мероприятия 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Pr="0050586C">
        <w:rPr>
          <w:rFonts w:ascii="Times New Roman" w:hAnsi="Times New Roman" w:cs="Times New Roman"/>
          <w:sz w:val="28"/>
          <w:szCs w:val="28"/>
          <w:shd w:val="clear" w:color="auto" w:fill="FFFFFF"/>
        </w:rPr>
        <w:t>енности созидания и науки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0F94" w:rsidRDefault="00510F94" w:rsidP="003C322B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A59E8" w:rsidRPr="0050586C" w:rsidRDefault="008A59E8" w:rsidP="003C322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0586C">
        <w:rPr>
          <w:rFonts w:ascii="Times New Roman" w:hAnsi="Times New Roman" w:cs="Times New Roman"/>
          <w:b/>
          <w:sz w:val="28"/>
          <w:szCs w:val="28"/>
        </w:rPr>
        <w:t>3. Анализ результатов реализации блока «Человек»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8A59E8" w:rsidRPr="0050586C" w:rsidTr="00A63692">
        <w:trPr>
          <w:tblHeader/>
        </w:trPr>
        <w:tc>
          <w:tcPr>
            <w:tcW w:w="675" w:type="dxa"/>
          </w:tcPr>
          <w:p w:rsidR="008A59E8" w:rsidRPr="0050586C" w:rsidRDefault="008A59E8" w:rsidP="00A6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A59E8" w:rsidRPr="0050586C" w:rsidRDefault="008A59E8" w:rsidP="00A6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Категория мероприятий</w:t>
            </w:r>
          </w:p>
        </w:tc>
        <w:tc>
          <w:tcPr>
            <w:tcW w:w="1843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0E1AD4" w:rsidRDefault="008A59E8" w:rsidP="000E1AD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A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Физкультурно-оздоровительные, спортивные мероприятия</w:t>
            </w:r>
          </w:p>
        </w:tc>
        <w:tc>
          <w:tcPr>
            <w:tcW w:w="1843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F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0E1AD4" w:rsidRDefault="008A59E8" w:rsidP="000E1AD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A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Профилактика вредных привычек</w:t>
            </w:r>
          </w:p>
        </w:tc>
        <w:tc>
          <w:tcPr>
            <w:tcW w:w="1843" w:type="dxa"/>
          </w:tcPr>
          <w:p w:rsidR="008A59E8" w:rsidRPr="0050586C" w:rsidRDefault="000E1AD4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0E1AD4" w:rsidRDefault="008A59E8" w:rsidP="000E1AD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1A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Физическая и психологическая безопасность </w:t>
            </w:r>
            <w:proofErr w:type="gramStart"/>
            <w:r w:rsidRPr="000E1A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0E1AD4" w:rsidRDefault="008A59E8" w:rsidP="000E1AD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1A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Формирование социально-ценностного отношения к семье</w:t>
            </w:r>
          </w:p>
        </w:tc>
        <w:tc>
          <w:tcPr>
            <w:tcW w:w="1843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9E8" w:rsidRPr="0050586C" w:rsidTr="00A63692">
        <w:tc>
          <w:tcPr>
            <w:tcW w:w="675" w:type="dxa"/>
          </w:tcPr>
          <w:p w:rsidR="008A59E8" w:rsidRPr="0050586C" w:rsidRDefault="008A59E8" w:rsidP="008A59E8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A59E8" w:rsidRPr="000E1AD4" w:rsidRDefault="008A59E8" w:rsidP="000E1AD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1A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Профориентация</w:t>
            </w:r>
          </w:p>
        </w:tc>
        <w:tc>
          <w:tcPr>
            <w:tcW w:w="1843" w:type="dxa"/>
          </w:tcPr>
          <w:p w:rsidR="008A59E8" w:rsidRPr="0050586C" w:rsidRDefault="008A59E8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</w:tbl>
    <w:p w:rsidR="008A59E8" w:rsidRPr="0050586C" w:rsidRDefault="008A59E8" w:rsidP="008A59E8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A59E8" w:rsidRPr="0050586C" w:rsidRDefault="008A59E8" w:rsidP="000E1AD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6C">
        <w:rPr>
          <w:rFonts w:ascii="Times New Roman" w:hAnsi="Times New Roman" w:cs="Times New Roman"/>
          <w:b/>
          <w:sz w:val="28"/>
          <w:szCs w:val="28"/>
        </w:rPr>
        <w:t>Перечень достижений при реализации блока:</w:t>
      </w:r>
    </w:p>
    <w:p w:rsidR="008A59E8" w:rsidRPr="003C322B" w:rsidRDefault="008A59E8" w:rsidP="003C3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Мероприятиями блока охвачены все воспитанники летнего лагеря с дневным пребыванием детей. Спортивно – оздоровительная работа включала в себя организацию оптимального двигательного режима с учетом возраста детей и их состояния здоровья. Занятия проводились преимущественно на свежем воздухе. Применены разные</w:t>
      </w:r>
      <w:r w:rsidR="003C322B">
        <w:rPr>
          <w:rFonts w:ascii="Times New Roman" w:hAnsi="Times New Roman" w:cs="Times New Roman"/>
          <w:sz w:val="28"/>
          <w:szCs w:val="28"/>
        </w:rPr>
        <w:t xml:space="preserve"> формы работы: зарядка</w:t>
      </w:r>
      <w:r>
        <w:rPr>
          <w:rFonts w:ascii="Times New Roman" w:hAnsi="Times New Roman" w:cs="Times New Roman"/>
          <w:sz w:val="28"/>
          <w:szCs w:val="28"/>
        </w:rPr>
        <w:t>, игры на свежем воздухе, экс</w:t>
      </w:r>
      <w:r w:rsidR="003C322B">
        <w:rPr>
          <w:rFonts w:ascii="Times New Roman" w:hAnsi="Times New Roman" w:cs="Times New Roman"/>
          <w:sz w:val="28"/>
          <w:szCs w:val="28"/>
        </w:rPr>
        <w:t>курсии, веселые старты</w:t>
      </w:r>
      <w:r>
        <w:rPr>
          <w:rFonts w:ascii="Times New Roman" w:hAnsi="Times New Roman" w:cs="Times New Roman"/>
          <w:sz w:val="28"/>
          <w:szCs w:val="28"/>
        </w:rPr>
        <w:t>, профилактич</w:t>
      </w:r>
      <w:r w:rsidR="003C322B">
        <w:rPr>
          <w:rFonts w:ascii="Times New Roman" w:hAnsi="Times New Roman" w:cs="Times New Roman"/>
          <w:sz w:val="28"/>
          <w:szCs w:val="28"/>
        </w:rPr>
        <w:t>еские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9E8" w:rsidRPr="0050586C" w:rsidRDefault="008A59E8" w:rsidP="003C32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6C">
        <w:rPr>
          <w:rFonts w:ascii="Times New Roman" w:hAnsi="Times New Roman" w:cs="Times New Roman"/>
          <w:b/>
          <w:sz w:val="28"/>
          <w:szCs w:val="28"/>
        </w:rPr>
        <w:t xml:space="preserve">Перечень выявленных проблем при реализации блока: </w:t>
      </w:r>
    </w:p>
    <w:p w:rsidR="008A59E8" w:rsidRPr="005B39CB" w:rsidRDefault="008A59E8" w:rsidP="005B39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</w:t>
      </w:r>
      <w:r w:rsidR="003C322B">
        <w:rPr>
          <w:rFonts w:ascii="Times New Roman" w:hAnsi="Times New Roman" w:cs="Times New Roman"/>
          <w:sz w:val="28"/>
          <w:szCs w:val="28"/>
        </w:rPr>
        <w:t xml:space="preserve">ствует </w:t>
      </w:r>
      <w:r>
        <w:rPr>
          <w:rFonts w:ascii="Times New Roman" w:hAnsi="Times New Roman" w:cs="Times New Roman"/>
          <w:sz w:val="28"/>
          <w:szCs w:val="28"/>
        </w:rPr>
        <w:t>слабая мотивация детей заниматься спортивно-оздоровительными мероприятиями.</w:t>
      </w:r>
    </w:p>
    <w:p w:rsidR="00B03E27" w:rsidRPr="00B03E27" w:rsidRDefault="00B03E27" w:rsidP="00B03E2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3E27">
        <w:rPr>
          <w:rFonts w:ascii="Times New Roman" w:hAnsi="Times New Roman" w:cs="Times New Roman"/>
          <w:i/>
          <w:sz w:val="28"/>
          <w:szCs w:val="28"/>
        </w:rPr>
        <w:t>Анализ результатов реализации вариативных содержательных модулей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B03E27" w:rsidRPr="0050586C" w:rsidTr="00A63692">
        <w:tc>
          <w:tcPr>
            <w:tcW w:w="675" w:type="dxa"/>
          </w:tcPr>
          <w:p w:rsidR="00B03E27" w:rsidRPr="0050586C" w:rsidRDefault="00B03E27" w:rsidP="00A6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03E27" w:rsidRPr="0050586C" w:rsidRDefault="00B03E27" w:rsidP="00A63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B03E27" w:rsidRPr="0050586C" w:rsidRDefault="00B03E27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Категория мероприятий</w:t>
            </w:r>
          </w:p>
        </w:tc>
        <w:tc>
          <w:tcPr>
            <w:tcW w:w="1843" w:type="dxa"/>
          </w:tcPr>
          <w:p w:rsidR="00B03E27" w:rsidRPr="0050586C" w:rsidRDefault="00B03E27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03E27" w:rsidRPr="0050586C" w:rsidRDefault="00B03E27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6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pStyle w:val="20"/>
              <w:shd w:val="clear" w:color="auto" w:fill="auto"/>
              <w:tabs>
                <w:tab w:val="left" w:pos="1442"/>
              </w:tabs>
              <w:spacing w:line="370" w:lineRule="exact"/>
            </w:pPr>
            <w:r w:rsidRPr="00DD0F4B">
              <w:t>Модуль «Спортивно-оздоровительная работа».</w:t>
            </w:r>
          </w:p>
        </w:tc>
        <w:tc>
          <w:tcPr>
            <w:tcW w:w="1843" w:type="dxa"/>
          </w:tcPr>
          <w:p w:rsidR="00B03E27" w:rsidRPr="0050586C" w:rsidRDefault="00B03E27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pStyle w:val="20"/>
              <w:shd w:val="clear" w:color="auto" w:fill="auto"/>
              <w:tabs>
                <w:tab w:val="left" w:pos="1447"/>
              </w:tabs>
              <w:spacing w:line="370" w:lineRule="exact"/>
            </w:pPr>
            <w:r w:rsidRPr="00DD0F4B">
              <w:t>Модуль «Культура России».</w:t>
            </w:r>
          </w:p>
        </w:tc>
        <w:tc>
          <w:tcPr>
            <w:tcW w:w="1843" w:type="dxa"/>
          </w:tcPr>
          <w:p w:rsidR="00B03E27" w:rsidRPr="0050586C" w:rsidRDefault="00B03E27" w:rsidP="00B0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0F4B">
              <w:rPr>
                <w:rFonts w:ascii="Times New Roman" w:hAnsi="Times New Roman"/>
                <w:sz w:val="28"/>
                <w:szCs w:val="28"/>
              </w:rPr>
              <w:t>Модуль «Психолого-педагогическое сопровождение»</w:t>
            </w:r>
          </w:p>
        </w:tc>
        <w:tc>
          <w:tcPr>
            <w:tcW w:w="1843" w:type="dxa"/>
          </w:tcPr>
          <w:p w:rsidR="00B03E27" w:rsidRPr="0050586C" w:rsidRDefault="00B03E27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ежедневно</w:t>
            </w:r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0F4B">
              <w:rPr>
                <w:rFonts w:ascii="Times New Roman" w:hAnsi="Times New Roman"/>
                <w:sz w:val="28"/>
                <w:szCs w:val="28"/>
              </w:rPr>
              <w:t>Модуль «Детское самоуправление»</w:t>
            </w:r>
          </w:p>
        </w:tc>
        <w:tc>
          <w:tcPr>
            <w:tcW w:w="1843" w:type="dxa"/>
          </w:tcPr>
          <w:p w:rsidR="00B03E27" w:rsidRPr="0050586C" w:rsidRDefault="00B03E27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ежедневно</w:t>
            </w:r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rPr>
                <w:rFonts w:ascii="Times New Roman" w:hAnsi="Times New Roman"/>
                <w:sz w:val="28"/>
                <w:szCs w:val="28"/>
              </w:rPr>
            </w:pPr>
            <w:r w:rsidRPr="00DD0F4B">
              <w:rPr>
                <w:rFonts w:ascii="Times New Roman" w:hAnsi="Times New Roman"/>
                <w:sz w:val="28"/>
                <w:szCs w:val="28"/>
              </w:rPr>
              <w:t>Модуль «Инклюзивное пространство»</w:t>
            </w:r>
          </w:p>
        </w:tc>
        <w:tc>
          <w:tcPr>
            <w:tcW w:w="1843" w:type="dxa"/>
          </w:tcPr>
          <w:p w:rsidR="00B03E27" w:rsidRPr="0050586C" w:rsidRDefault="00B03E27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ежедневно</w:t>
            </w:r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rPr>
                <w:rFonts w:ascii="Times New Roman" w:hAnsi="Times New Roman"/>
                <w:sz w:val="28"/>
                <w:szCs w:val="28"/>
              </w:rPr>
            </w:pPr>
            <w:r w:rsidRPr="00DD0F4B">
              <w:rPr>
                <w:rFonts w:ascii="Times New Roman" w:hAnsi="Times New Roman"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843" w:type="dxa"/>
          </w:tcPr>
          <w:p w:rsidR="00B03E27" w:rsidRPr="0050586C" w:rsidRDefault="00C07134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rPr>
                <w:rFonts w:ascii="Times New Roman" w:hAnsi="Times New Roman"/>
                <w:sz w:val="28"/>
                <w:szCs w:val="28"/>
              </w:rPr>
            </w:pPr>
            <w:r w:rsidRPr="00DD0F4B">
              <w:rPr>
                <w:rFonts w:ascii="Times New Roman" w:hAnsi="Times New Roman"/>
                <w:sz w:val="28"/>
                <w:szCs w:val="28"/>
              </w:rPr>
              <w:t>Модуль «Коллективная социально значимая деятельность в Движении Первых»</w:t>
            </w:r>
          </w:p>
        </w:tc>
        <w:tc>
          <w:tcPr>
            <w:tcW w:w="1843" w:type="dxa"/>
          </w:tcPr>
          <w:p w:rsidR="00B03E27" w:rsidRPr="0050586C" w:rsidRDefault="00B03E27" w:rsidP="00B03E2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rPr>
                <w:rFonts w:ascii="Times New Roman" w:hAnsi="Times New Roman"/>
                <w:sz w:val="28"/>
                <w:szCs w:val="28"/>
              </w:rPr>
            </w:pPr>
            <w:r w:rsidRPr="00DD0F4B">
              <w:rPr>
                <w:rFonts w:ascii="Times New Roman" w:hAnsi="Times New Roman"/>
                <w:sz w:val="28"/>
                <w:szCs w:val="28"/>
              </w:rPr>
              <w:t>Модуль «Экскурсии и походы»</w:t>
            </w:r>
          </w:p>
        </w:tc>
        <w:tc>
          <w:tcPr>
            <w:tcW w:w="1843" w:type="dxa"/>
          </w:tcPr>
          <w:p w:rsidR="00B03E27" w:rsidRPr="0050586C" w:rsidRDefault="00510F94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rPr>
                <w:rFonts w:ascii="Times New Roman" w:hAnsi="Times New Roman"/>
                <w:sz w:val="28"/>
                <w:szCs w:val="28"/>
              </w:rPr>
            </w:pPr>
            <w:r w:rsidRPr="00DD0F4B">
              <w:rPr>
                <w:rFonts w:ascii="Times New Roman" w:hAnsi="Times New Roman"/>
                <w:sz w:val="28"/>
                <w:szCs w:val="28"/>
              </w:rPr>
              <w:t>Модуль «Кружки и секции»</w:t>
            </w:r>
          </w:p>
        </w:tc>
        <w:tc>
          <w:tcPr>
            <w:tcW w:w="1843" w:type="dxa"/>
          </w:tcPr>
          <w:p w:rsidR="00B03E27" w:rsidRDefault="00B03E27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Согласно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план-сетке</w:t>
            </w:r>
            <w:proofErr w:type="gramEnd"/>
          </w:p>
        </w:tc>
      </w:tr>
      <w:tr w:rsidR="00B03E27" w:rsidRPr="0050586C" w:rsidTr="00A63692">
        <w:tc>
          <w:tcPr>
            <w:tcW w:w="675" w:type="dxa"/>
          </w:tcPr>
          <w:p w:rsidR="00B03E27" w:rsidRPr="0050586C" w:rsidRDefault="00B03E27" w:rsidP="00B03E27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3E27" w:rsidRPr="00DD0F4B" w:rsidRDefault="00B03E27" w:rsidP="00A63692">
            <w:pPr>
              <w:rPr>
                <w:rFonts w:ascii="Times New Roman" w:hAnsi="Times New Roman"/>
                <w:sz w:val="28"/>
                <w:szCs w:val="28"/>
              </w:rPr>
            </w:pPr>
            <w:r w:rsidRPr="00DD0F4B">
              <w:rPr>
                <w:rFonts w:ascii="Times New Roman" w:hAnsi="Times New Roman"/>
                <w:sz w:val="28"/>
                <w:szCs w:val="28"/>
              </w:rPr>
              <w:t>Модуль «Цифровая и медиа – среда»</w:t>
            </w:r>
          </w:p>
        </w:tc>
        <w:tc>
          <w:tcPr>
            <w:tcW w:w="1843" w:type="dxa"/>
          </w:tcPr>
          <w:p w:rsidR="00B03E27" w:rsidRDefault="00C07134" w:rsidP="00A6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ежедневно</w:t>
            </w:r>
          </w:p>
        </w:tc>
      </w:tr>
    </w:tbl>
    <w:p w:rsidR="00B03E27" w:rsidRPr="0050586C" w:rsidRDefault="00B03E27" w:rsidP="00B03E2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03E27" w:rsidRPr="00200F3E" w:rsidRDefault="00B03E27" w:rsidP="00B03E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94E">
        <w:rPr>
          <w:rFonts w:ascii="Times New Roman" w:hAnsi="Times New Roman" w:cs="Times New Roman"/>
          <w:b/>
          <w:sz w:val="28"/>
          <w:szCs w:val="28"/>
        </w:rPr>
        <w:t>Перечень достижений: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F3E">
        <w:rPr>
          <w:rFonts w:ascii="Times New Roman" w:hAnsi="Times New Roman" w:cs="Times New Roman"/>
          <w:sz w:val="28"/>
          <w:szCs w:val="28"/>
        </w:rPr>
        <w:t>Все воспитанники были вовлечены в мероприятия. Выбранный актив лагерной смены, распределение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сориентировало детей на активную жизненную позицию, инициативность, вовлечение их в совместную деятельность. Для одаренных детей  успешно были применены формы работы: дифференцированные задания, распределение ролей, проведение и участие в мастер-классах. </w:t>
      </w:r>
      <w:r w:rsidR="00442FD6">
        <w:rPr>
          <w:rFonts w:ascii="Times New Roman" w:hAnsi="Times New Roman" w:cs="Times New Roman"/>
          <w:sz w:val="28"/>
          <w:szCs w:val="28"/>
        </w:rPr>
        <w:t xml:space="preserve">В День </w:t>
      </w:r>
      <w:r>
        <w:rPr>
          <w:rFonts w:ascii="Times New Roman" w:hAnsi="Times New Roman" w:cs="Times New Roman"/>
          <w:sz w:val="28"/>
          <w:szCs w:val="28"/>
        </w:rPr>
        <w:t>Первых была выстроена система воспитательных событий, обеспечивающая просвещение и всестороннее развитие участников через их включение в различные виды полезной и интересной деятельности и мотивацию на активное участие в деятельности Движения Первых. При организации дополнительного образования в лагере были разработаны программы творческих объединений, которые реализовывались  согласно план - сетке мероприятий.</w:t>
      </w:r>
    </w:p>
    <w:p w:rsidR="00B03E27" w:rsidRPr="008B22AE" w:rsidRDefault="00B03E27" w:rsidP="00B03E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94E">
        <w:rPr>
          <w:rFonts w:ascii="Times New Roman" w:hAnsi="Times New Roman" w:cs="Times New Roman"/>
          <w:b/>
          <w:sz w:val="28"/>
          <w:szCs w:val="28"/>
        </w:rPr>
        <w:t>Перечень выявленных проблем: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FD6">
        <w:rPr>
          <w:rFonts w:ascii="Times New Roman" w:hAnsi="Times New Roman" w:cs="Times New Roman"/>
          <w:sz w:val="28"/>
          <w:szCs w:val="28"/>
        </w:rPr>
        <w:t xml:space="preserve">отсутствие питания на территории своей школы, </w:t>
      </w:r>
      <w:r w:rsidRPr="008B22AE">
        <w:rPr>
          <w:rFonts w:ascii="Times New Roman" w:hAnsi="Times New Roman" w:cs="Times New Roman"/>
          <w:sz w:val="28"/>
          <w:szCs w:val="28"/>
        </w:rPr>
        <w:t>затрудняло реализацию программ, сложность доехать до места проведения экс</w:t>
      </w:r>
      <w:r w:rsidR="00442FD6">
        <w:rPr>
          <w:rFonts w:ascii="Times New Roman" w:hAnsi="Times New Roman" w:cs="Times New Roman"/>
          <w:sz w:val="28"/>
          <w:szCs w:val="28"/>
        </w:rPr>
        <w:t>курсий (общественный транспорт), дороговизна автобусов.</w:t>
      </w:r>
    </w:p>
    <w:p w:rsidR="00CB15CC" w:rsidRPr="00CB15CC" w:rsidRDefault="00CB15CC" w:rsidP="00CB15C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5CC">
        <w:rPr>
          <w:rFonts w:ascii="Times New Roman" w:hAnsi="Times New Roman" w:cs="Times New Roman"/>
          <w:i/>
          <w:sz w:val="28"/>
          <w:szCs w:val="28"/>
        </w:rPr>
        <w:t>Общие выводы по результатам реализации программы воспитательной работы профильного творческого лагеря:</w:t>
      </w:r>
    </w:p>
    <w:p w:rsidR="00CB15CC" w:rsidRDefault="00CB15CC" w:rsidP="00CB15CC">
      <w:pPr>
        <w:pStyle w:val="20"/>
        <w:shd w:val="clear" w:color="auto" w:fill="auto"/>
        <w:spacing w:line="360" w:lineRule="auto"/>
        <w:ind w:firstLine="760"/>
      </w:pPr>
      <w:r>
        <w:t xml:space="preserve">Работа </w:t>
      </w:r>
      <w:r w:rsidR="00510F94">
        <w:t>в детском лагере «</w:t>
      </w:r>
      <w:proofErr w:type="spellStart"/>
      <w:r w:rsidR="00510F94">
        <w:t>Загория</w:t>
      </w:r>
      <w:proofErr w:type="spellEnd"/>
      <w:r>
        <w:t>» была организована исходя из единых подходов к воспитанию и развитию детей и молодежи в сфере организации отдыха и оздоровления детей,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3B1782" w:rsidRPr="0050586C" w:rsidRDefault="003B1782" w:rsidP="00CB15C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B1782" w:rsidRPr="0050586C" w:rsidSect="0099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F6E"/>
    <w:multiLevelType w:val="hybridMultilevel"/>
    <w:tmpl w:val="3586E1F2"/>
    <w:lvl w:ilvl="0" w:tplc="0FD22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07D6"/>
    <w:multiLevelType w:val="multilevel"/>
    <w:tmpl w:val="8AB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6355A"/>
    <w:multiLevelType w:val="hybridMultilevel"/>
    <w:tmpl w:val="E2E4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2111D"/>
    <w:multiLevelType w:val="multilevel"/>
    <w:tmpl w:val="5858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00509"/>
    <w:multiLevelType w:val="multilevel"/>
    <w:tmpl w:val="D7E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496E4D"/>
    <w:multiLevelType w:val="multilevel"/>
    <w:tmpl w:val="9A2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605DB"/>
    <w:multiLevelType w:val="hybridMultilevel"/>
    <w:tmpl w:val="A8AC4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5B15FE"/>
    <w:multiLevelType w:val="hybridMultilevel"/>
    <w:tmpl w:val="C384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37D1B"/>
    <w:multiLevelType w:val="multilevel"/>
    <w:tmpl w:val="816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640B6"/>
    <w:multiLevelType w:val="hybridMultilevel"/>
    <w:tmpl w:val="AFA83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A526B"/>
    <w:multiLevelType w:val="hybridMultilevel"/>
    <w:tmpl w:val="AC02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30560"/>
    <w:multiLevelType w:val="hybridMultilevel"/>
    <w:tmpl w:val="BE787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4535F"/>
    <w:multiLevelType w:val="multilevel"/>
    <w:tmpl w:val="4B8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2635E3"/>
    <w:multiLevelType w:val="multilevel"/>
    <w:tmpl w:val="298A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2F70C6"/>
    <w:multiLevelType w:val="hybridMultilevel"/>
    <w:tmpl w:val="76F4EC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6ED235B"/>
    <w:multiLevelType w:val="multilevel"/>
    <w:tmpl w:val="0EAE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30237A"/>
    <w:multiLevelType w:val="hybridMultilevel"/>
    <w:tmpl w:val="065AF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D078D"/>
    <w:multiLevelType w:val="hybridMultilevel"/>
    <w:tmpl w:val="CD88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C6F5C"/>
    <w:multiLevelType w:val="hybridMultilevel"/>
    <w:tmpl w:val="F23220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9020E"/>
    <w:multiLevelType w:val="hybridMultilevel"/>
    <w:tmpl w:val="015C9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04CA1"/>
    <w:multiLevelType w:val="hybridMultilevel"/>
    <w:tmpl w:val="EFA87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52CA5"/>
    <w:multiLevelType w:val="multilevel"/>
    <w:tmpl w:val="BE0C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C7730"/>
    <w:multiLevelType w:val="multilevel"/>
    <w:tmpl w:val="832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260C0F"/>
    <w:multiLevelType w:val="multilevel"/>
    <w:tmpl w:val="BC8C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F624C6"/>
    <w:multiLevelType w:val="multilevel"/>
    <w:tmpl w:val="EB4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323E7A"/>
    <w:multiLevelType w:val="multilevel"/>
    <w:tmpl w:val="122A3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F72856"/>
    <w:multiLevelType w:val="hybridMultilevel"/>
    <w:tmpl w:val="42A04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57384"/>
    <w:multiLevelType w:val="multilevel"/>
    <w:tmpl w:val="B2FE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2C544C"/>
    <w:multiLevelType w:val="hybridMultilevel"/>
    <w:tmpl w:val="B9D4A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71BF5"/>
    <w:multiLevelType w:val="multilevel"/>
    <w:tmpl w:val="9C8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D5E36"/>
    <w:multiLevelType w:val="multilevel"/>
    <w:tmpl w:val="2BC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5E7013"/>
    <w:multiLevelType w:val="hybridMultilevel"/>
    <w:tmpl w:val="7C228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FA0904"/>
    <w:multiLevelType w:val="hybridMultilevel"/>
    <w:tmpl w:val="7D1A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24"/>
  </w:num>
  <w:num w:numId="5">
    <w:abstractNumId w:val="13"/>
  </w:num>
  <w:num w:numId="6">
    <w:abstractNumId w:val="1"/>
  </w:num>
  <w:num w:numId="7">
    <w:abstractNumId w:val="8"/>
  </w:num>
  <w:num w:numId="8">
    <w:abstractNumId w:val="27"/>
  </w:num>
  <w:num w:numId="9">
    <w:abstractNumId w:val="22"/>
  </w:num>
  <w:num w:numId="10">
    <w:abstractNumId w:val="23"/>
  </w:num>
  <w:num w:numId="11">
    <w:abstractNumId w:val="15"/>
  </w:num>
  <w:num w:numId="12">
    <w:abstractNumId w:val="29"/>
  </w:num>
  <w:num w:numId="13">
    <w:abstractNumId w:val="30"/>
  </w:num>
  <w:num w:numId="14">
    <w:abstractNumId w:val="25"/>
  </w:num>
  <w:num w:numId="15">
    <w:abstractNumId w:val="16"/>
  </w:num>
  <w:num w:numId="16">
    <w:abstractNumId w:val="32"/>
  </w:num>
  <w:num w:numId="17">
    <w:abstractNumId w:val="2"/>
  </w:num>
  <w:num w:numId="18">
    <w:abstractNumId w:val="14"/>
  </w:num>
  <w:num w:numId="19">
    <w:abstractNumId w:val="31"/>
  </w:num>
  <w:num w:numId="20">
    <w:abstractNumId w:val="6"/>
  </w:num>
  <w:num w:numId="21">
    <w:abstractNumId w:val="10"/>
  </w:num>
  <w:num w:numId="22">
    <w:abstractNumId w:val="19"/>
  </w:num>
  <w:num w:numId="23">
    <w:abstractNumId w:val="11"/>
  </w:num>
  <w:num w:numId="24">
    <w:abstractNumId w:val="20"/>
  </w:num>
  <w:num w:numId="25">
    <w:abstractNumId w:val="7"/>
  </w:num>
  <w:num w:numId="26">
    <w:abstractNumId w:val="9"/>
  </w:num>
  <w:num w:numId="27">
    <w:abstractNumId w:val="17"/>
  </w:num>
  <w:num w:numId="28">
    <w:abstractNumId w:val="28"/>
  </w:num>
  <w:num w:numId="29">
    <w:abstractNumId w:val="26"/>
  </w:num>
  <w:num w:numId="30">
    <w:abstractNumId w:val="18"/>
  </w:num>
  <w:num w:numId="31">
    <w:abstractNumId w:val="0"/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17"/>
    <w:rsid w:val="000E1AD4"/>
    <w:rsid w:val="001147FD"/>
    <w:rsid w:val="00151D06"/>
    <w:rsid w:val="001E6159"/>
    <w:rsid w:val="003B1782"/>
    <w:rsid w:val="003C322B"/>
    <w:rsid w:val="00442FD6"/>
    <w:rsid w:val="00491E7E"/>
    <w:rsid w:val="004E1AEA"/>
    <w:rsid w:val="00510F94"/>
    <w:rsid w:val="005B39CB"/>
    <w:rsid w:val="006740BA"/>
    <w:rsid w:val="006A774F"/>
    <w:rsid w:val="008A59E8"/>
    <w:rsid w:val="00971DF8"/>
    <w:rsid w:val="0099070B"/>
    <w:rsid w:val="009E5157"/>
    <w:rsid w:val="00B034CD"/>
    <w:rsid w:val="00B03E27"/>
    <w:rsid w:val="00B34617"/>
    <w:rsid w:val="00BA46F3"/>
    <w:rsid w:val="00C07134"/>
    <w:rsid w:val="00C946D4"/>
    <w:rsid w:val="00CB15CC"/>
    <w:rsid w:val="00CD5855"/>
    <w:rsid w:val="00D2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617"/>
    <w:rPr>
      <w:b/>
      <w:bCs/>
    </w:rPr>
  </w:style>
  <w:style w:type="character" w:customStyle="1" w:styleId="fill">
    <w:name w:val="fill"/>
    <w:basedOn w:val="a0"/>
    <w:rsid w:val="00B34617"/>
  </w:style>
  <w:style w:type="character" w:styleId="a5">
    <w:name w:val="Hyperlink"/>
    <w:basedOn w:val="a0"/>
    <w:uiPriority w:val="99"/>
    <w:unhideWhenUsed/>
    <w:rsid w:val="00B3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34617"/>
    <w:rPr>
      <w:color w:val="800080"/>
      <w:u w:val="single"/>
    </w:rPr>
  </w:style>
  <w:style w:type="table" w:styleId="a7">
    <w:name w:val="Table Grid"/>
    <w:basedOn w:val="a1"/>
    <w:uiPriority w:val="59"/>
    <w:rsid w:val="00B3461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34617"/>
  </w:style>
  <w:style w:type="paragraph" w:customStyle="1" w:styleId="1">
    <w:name w:val="Абзац списка1"/>
    <w:basedOn w:val="a"/>
    <w:rsid w:val="00B34617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34617"/>
    <w:pPr>
      <w:spacing w:after="160" w:line="259" w:lineRule="auto"/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34617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B34617"/>
  </w:style>
  <w:style w:type="character" w:customStyle="1" w:styleId="2">
    <w:name w:val="Основной текст (2)_"/>
    <w:basedOn w:val="a0"/>
    <w:link w:val="20"/>
    <w:qFormat/>
    <w:rsid w:val="003B17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3B1782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617"/>
    <w:rPr>
      <w:b/>
      <w:bCs/>
    </w:rPr>
  </w:style>
  <w:style w:type="character" w:customStyle="1" w:styleId="fill">
    <w:name w:val="fill"/>
    <w:basedOn w:val="a0"/>
    <w:rsid w:val="00B34617"/>
  </w:style>
  <w:style w:type="character" w:styleId="a5">
    <w:name w:val="Hyperlink"/>
    <w:basedOn w:val="a0"/>
    <w:uiPriority w:val="99"/>
    <w:unhideWhenUsed/>
    <w:rsid w:val="00B3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34617"/>
    <w:rPr>
      <w:color w:val="800080"/>
      <w:u w:val="single"/>
    </w:rPr>
  </w:style>
  <w:style w:type="table" w:styleId="a7">
    <w:name w:val="Table Grid"/>
    <w:basedOn w:val="a1"/>
    <w:uiPriority w:val="59"/>
    <w:rsid w:val="00B3461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34617"/>
  </w:style>
  <w:style w:type="paragraph" w:customStyle="1" w:styleId="1">
    <w:name w:val="Абзац списка1"/>
    <w:basedOn w:val="a"/>
    <w:rsid w:val="00B34617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34617"/>
    <w:pPr>
      <w:spacing w:after="160" w:line="259" w:lineRule="auto"/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34617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B34617"/>
  </w:style>
  <w:style w:type="character" w:customStyle="1" w:styleId="2">
    <w:name w:val="Основной текст (2)_"/>
    <w:basedOn w:val="a0"/>
    <w:link w:val="20"/>
    <w:qFormat/>
    <w:rsid w:val="003B17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3B1782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справчикова</dc:creator>
  <cp:lastModifiedBy>Альбина</cp:lastModifiedBy>
  <cp:revision>2</cp:revision>
  <dcterms:created xsi:type="dcterms:W3CDTF">2026-06-25T08:54:00Z</dcterms:created>
  <dcterms:modified xsi:type="dcterms:W3CDTF">2026-06-25T08:54:00Z</dcterms:modified>
</cp:coreProperties>
</file>