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4250" w14:textId="77777777" w:rsidR="00456398" w:rsidRPr="00456398" w:rsidRDefault="00456398" w:rsidP="0045639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</w:t>
      </w:r>
    </w:p>
    <w:p w14:paraId="09ACE3B6" w14:textId="77777777" w:rsidR="00456398" w:rsidRPr="00456398" w:rsidRDefault="00456398" w:rsidP="0045639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учреждение «Школа № 32 с углубленным изучением</w:t>
      </w:r>
    </w:p>
    <w:p w14:paraId="48A87F21" w14:textId="77777777" w:rsidR="00456398" w:rsidRPr="00456398" w:rsidRDefault="00456398" w:rsidP="0045639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отдельных предметов» городского округа Самара</w:t>
      </w:r>
    </w:p>
    <w:p w14:paraId="0321EFCE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47F96B02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468AF5E8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5C08AF61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543CFDDE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42E4217D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44E58B35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351A3F14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4AF2BF67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5DA5A3CA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14:paraId="4F3EC90C" w14:textId="193D56D9" w:rsidR="00456398" w:rsidRDefault="006371D9" w:rsidP="004563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1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СИСТЕМА РАБОТЫ УЧИТЕЛЯ НАЧАЛЬНЫХ КЛАССОВ ПО ФОРМИРОВАНИЮ ФУНКЦИОНАЛЬНОЙ ГРАМОТНОСТИ </w:t>
      </w:r>
      <w:r w:rsidRPr="00456398">
        <w:rPr>
          <w:rFonts w:ascii="Times New Roman" w:hAnsi="Times New Roman" w:cs="Times New Roman"/>
          <w:b/>
          <w:sz w:val="28"/>
          <w:szCs w:val="28"/>
        </w:rPr>
        <w:t>(ОБМЕН ОПЫТОМ)</w:t>
      </w:r>
    </w:p>
    <w:p w14:paraId="45FEEAF5" w14:textId="146D921C" w:rsidR="006371D9" w:rsidRPr="00456398" w:rsidRDefault="006371D9" w:rsidP="004563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на МО учителей начальных классов</w:t>
      </w:r>
    </w:p>
    <w:p w14:paraId="36B3C1FA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9256DE3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BF55DAE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F17A93D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9C45883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C845AC7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C9B5F2E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F9F4E37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D885A0B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2F3051A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0179DA0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506BB2C" w14:textId="77777777" w:rsidR="00456398" w:rsidRPr="00456398" w:rsidRDefault="00456398" w:rsidP="00456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E475BBC" w14:textId="77777777" w:rsidR="00456398" w:rsidRPr="00456398" w:rsidRDefault="00456398" w:rsidP="0045639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6296E6C1" w14:textId="77777777" w:rsidR="00456398" w:rsidRPr="00456398" w:rsidRDefault="00456398" w:rsidP="0045639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521F6170" w14:textId="77777777" w:rsidR="00456398" w:rsidRPr="00456398" w:rsidRDefault="00456398" w:rsidP="0045639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18E9F209" w14:textId="77777777" w:rsidR="00456398" w:rsidRPr="00456398" w:rsidRDefault="00456398" w:rsidP="0045639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61F70FC5" w14:textId="77777777" w:rsidR="00456398" w:rsidRPr="00456398" w:rsidRDefault="00456398" w:rsidP="0045639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5E24E3DD" w14:textId="77777777" w:rsidR="00456398" w:rsidRPr="00456398" w:rsidRDefault="00456398" w:rsidP="0045639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48467352" w14:textId="77777777" w:rsidR="00456398" w:rsidRPr="00456398" w:rsidRDefault="00456398" w:rsidP="0045639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b/>
          <w:sz w:val="28"/>
          <w:szCs w:val="28"/>
        </w:rPr>
        <w:t xml:space="preserve">Подготовила: учитель начальных классов </w:t>
      </w:r>
    </w:p>
    <w:p w14:paraId="51C2E90E" w14:textId="77777777" w:rsidR="00456398" w:rsidRPr="00456398" w:rsidRDefault="00456398" w:rsidP="0045639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Зиберт Г.И.</w:t>
      </w:r>
    </w:p>
    <w:p w14:paraId="3D7396E0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166FF295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5FBA047C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7E4AF863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1F6FFECD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268ECC1A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456398">
        <w:rPr>
          <w:b/>
          <w:bCs/>
          <w:color w:val="333333"/>
          <w:sz w:val="28"/>
          <w:szCs w:val="28"/>
        </w:rPr>
        <w:t>Самара, 2026</w:t>
      </w:r>
    </w:p>
    <w:p w14:paraId="168BF9B3" w14:textId="77777777" w:rsidR="00456398" w:rsidRPr="00456398" w:rsidRDefault="00456398" w:rsidP="00456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функциональной грамотности</w:t>
      </w:r>
    </w:p>
    <w:p w14:paraId="12F6FF2D" w14:textId="77777777" w:rsidR="00456398" w:rsidRPr="00456398" w:rsidRDefault="00456398" w:rsidP="00456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b/>
          <w:sz w:val="28"/>
          <w:szCs w:val="28"/>
        </w:rPr>
        <w:t>на уроках математики в начальных классах.</w:t>
      </w:r>
    </w:p>
    <w:p w14:paraId="28A82F33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56398">
        <w:rPr>
          <w:rFonts w:ascii="Times New Roman" w:hAnsi="Times New Roman" w:cs="Times New Roman"/>
          <w:b/>
          <w:sz w:val="28"/>
          <w:szCs w:val="28"/>
        </w:rPr>
        <w:t>.</w:t>
      </w:r>
      <w:r w:rsidRPr="00456398">
        <w:rPr>
          <w:rFonts w:ascii="Times New Roman" w:hAnsi="Times New Roman" w:cs="Times New Roman"/>
          <w:sz w:val="28"/>
          <w:szCs w:val="28"/>
        </w:rPr>
        <w:t xml:space="preserve"> До конца XIX века грамотным называли человека, умеющего читать и писать. («Толковый словарь живого великорусского языка» В.И. Даля) </w:t>
      </w:r>
    </w:p>
    <w:p w14:paraId="572786CD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>В 50-е годы XX века грамотность рассматривается в качестве одного из важнейших показателей уровня социального развития государства и общества.</w:t>
      </w:r>
    </w:p>
    <w:p w14:paraId="226B470F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Современное понятие «функциональная грамотность» выходит за рамки простых умений-навыков читать -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>писать  и</w:t>
      </w:r>
      <w:proofErr w:type="gramEnd"/>
      <w:r w:rsidRPr="00456398">
        <w:rPr>
          <w:rFonts w:ascii="Times New Roman" w:hAnsi="Times New Roman" w:cs="Times New Roman"/>
          <w:sz w:val="28"/>
          <w:szCs w:val="28"/>
        </w:rPr>
        <w:t xml:space="preserve"> постепенно начинает включать более широкие сферы общественной и культурной жизни.</w:t>
      </w:r>
    </w:p>
    <w:p w14:paraId="0891C319" w14:textId="77777777" w:rsidR="00456398" w:rsidRPr="00456398" w:rsidRDefault="00456398" w:rsidP="0045639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функциональной грамотности вошло в ранг национальных целей и стратегических задач нашей страны. В указе Президента Российской Федерации от 7 мая 2018 года сказано, что наша страна должна стать одной из 10 ведущих стран мира по качеству образования, а в процесс обучения нужно внедрять «методики и технологии, обеспечивающие освоение обучающимися базовых навыков и умений». </w:t>
      </w:r>
    </w:p>
    <w:p w14:paraId="5AF655D8" w14:textId="77777777" w:rsidR="00456398" w:rsidRPr="00456398" w:rsidRDefault="00456398" w:rsidP="00456398">
      <w:pPr>
        <w:shd w:val="clear" w:color="auto" w:fill="FFFFFF"/>
        <w:spacing w:after="0" w:line="240" w:lineRule="auto"/>
        <w:ind w:right="284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456398">
        <w:rPr>
          <w:rFonts w:ascii="Times New Roman" w:hAnsi="Times New Roman" w:cs="Times New Roman"/>
          <w:sz w:val="28"/>
          <w:szCs w:val="28"/>
        </w:rPr>
        <w:t xml:space="preserve"> – это способность человека вступать в отношения с внешней средой и максимально быстро адаптироваться и функционировать в ней.</w:t>
      </w:r>
    </w:p>
    <w:p w14:paraId="37482F6A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56398">
        <w:rPr>
          <w:sz w:val="28"/>
          <w:szCs w:val="28"/>
          <w:shd w:val="clear" w:color="auto" w:fill="FFFFFF"/>
        </w:rPr>
        <w:t xml:space="preserve">Мир с каждым годом становится более наполненным информацией, и детей нужно учить ориентироваться в </w:t>
      </w:r>
      <w:proofErr w:type="spellStart"/>
      <w:proofErr w:type="gramStart"/>
      <w:r w:rsidRPr="00456398">
        <w:rPr>
          <w:sz w:val="28"/>
          <w:szCs w:val="28"/>
          <w:shd w:val="clear" w:color="auto" w:fill="FFFFFF"/>
        </w:rPr>
        <w:t>ней.Функциональная</w:t>
      </w:r>
      <w:proofErr w:type="spellEnd"/>
      <w:proofErr w:type="gramEnd"/>
      <w:r w:rsidRPr="00456398">
        <w:rPr>
          <w:sz w:val="28"/>
          <w:szCs w:val="28"/>
          <w:shd w:val="clear" w:color="auto" w:fill="FFFFFF"/>
        </w:rPr>
        <w:t xml:space="preserve"> грамотность сегодня — это базовое образование личности. </w:t>
      </w:r>
    </w:p>
    <w:p w14:paraId="674FB738" w14:textId="77777777" w:rsidR="00456398" w:rsidRPr="00456398" w:rsidRDefault="00456398" w:rsidP="0045639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56398">
        <w:rPr>
          <w:sz w:val="28"/>
          <w:szCs w:val="28"/>
        </w:rPr>
        <w:t xml:space="preserve">Ребенку важно обладать: </w:t>
      </w:r>
    </w:p>
    <w:p w14:paraId="7834C4A5" w14:textId="77777777" w:rsidR="00456398" w:rsidRPr="00456398" w:rsidRDefault="00456398" w:rsidP="004563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56398">
        <w:rPr>
          <w:sz w:val="28"/>
          <w:szCs w:val="28"/>
        </w:rPr>
        <w:t xml:space="preserve">Готовностью успешно взаимодействовать с изменяющимся окружающим миром. </w:t>
      </w:r>
    </w:p>
    <w:p w14:paraId="1B68DDF6" w14:textId="77777777" w:rsidR="00456398" w:rsidRPr="00456398" w:rsidRDefault="00456398" w:rsidP="0045639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Возможностью решать различные (в том числе нестандартные) учебные и жизненные задачи. </w:t>
      </w:r>
    </w:p>
    <w:p w14:paraId="2117EF20" w14:textId="77777777" w:rsidR="00456398" w:rsidRPr="00456398" w:rsidRDefault="00456398" w:rsidP="0045639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Способностью строить социальные отношения. </w:t>
      </w:r>
    </w:p>
    <w:p w14:paraId="2E3D606A" w14:textId="77777777" w:rsidR="00456398" w:rsidRPr="00456398" w:rsidRDefault="00456398" w:rsidP="0045639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>Совокупностью рефлексивных умений, обеспечивающих оценку своей грамотности, стремление к дальнейшему образованию.</w:t>
      </w:r>
    </w:p>
    <w:p w14:paraId="03A8886B" w14:textId="77777777" w:rsidR="00456398" w:rsidRPr="00456398" w:rsidRDefault="00456398" w:rsidP="00456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639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5639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56398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Виды функциональной грамотности.</w:t>
      </w:r>
    </w:p>
    <w:p w14:paraId="73863667" w14:textId="77777777" w:rsidR="00456398" w:rsidRPr="00456398" w:rsidRDefault="00456398" w:rsidP="00456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bCs/>
          <w:sz w:val="28"/>
          <w:szCs w:val="28"/>
        </w:rPr>
        <w:t>1.</w:t>
      </w:r>
      <w:r w:rsidRPr="00456398">
        <w:rPr>
          <w:rFonts w:ascii="Times New Roman" w:hAnsi="Times New Roman" w:cs="Times New Roman"/>
          <w:sz w:val="28"/>
          <w:szCs w:val="28"/>
        </w:rPr>
        <w:t xml:space="preserve">Читательская грамотность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 xml:space="preserve">- 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Читательская грамотность – это базовый навык функциональной грамотности.</w:t>
      </w:r>
    </w:p>
    <w:p w14:paraId="7EE1FCD5" w14:textId="77777777" w:rsidR="00456398" w:rsidRPr="00456398" w:rsidRDefault="00456398" w:rsidP="0045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        2. Математическая грамотность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 xml:space="preserve">- 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</w:p>
    <w:p w14:paraId="3EAD7B7A" w14:textId="77777777" w:rsidR="00456398" w:rsidRPr="00456398" w:rsidRDefault="00456398" w:rsidP="0045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lastRenderedPageBreak/>
        <w:t xml:space="preserve">3. Естественнонаучная грамотность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 xml:space="preserve">- 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   </w:t>
      </w:r>
    </w:p>
    <w:p w14:paraId="2066DA27" w14:textId="77777777" w:rsidR="00456398" w:rsidRPr="00456398" w:rsidRDefault="00456398" w:rsidP="0045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4. Финансовая грамотность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 xml:space="preserve">- 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 знание и понимание финансовых понятий и финансовых рисков. 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14:paraId="24CBD40D" w14:textId="77777777" w:rsidR="00456398" w:rsidRPr="00456398" w:rsidRDefault="00456398" w:rsidP="0045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5.  Глобальные компетенции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 xml:space="preserve">- 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смотреть на мировые 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достоинству.</w:t>
      </w:r>
    </w:p>
    <w:p w14:paraId="3A92ADF2" w14:textId="77777777" w:rsidR="00456398" w:rsidRPr="00456398" w:rsidRDefault="00456398" w:rsidP="00456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6.   Креативное мышление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 xml:space="preserve">- 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14:paraId="2827F1BC" w14:textId="77777777" w:rsidR="00456398" w:rsidRPr="00456398" w:rsidRDefault="00456398" w:rsidP="00456398">
      <w:pPr>
        <w:pBdr>
          <w:left w:val="none" w:sz="4" w:space="1" w:color="000000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63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III</w:t>
      </w:r>
      <w:r w:rsidRPr="004563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Одним из направлений функциональной грамотности является </w:t>
      </w:r>
      <w:r w:rsidRPr="004563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математическая грамотность.</w:t>
      </w:r>
    </w:p>
    <w:p w14:paraId="1F718474" w14:textId="77777777" w:rsidR="00456398" w:rsidRPr="00456398" w:rsidRDefault="00456398" w:rsidP="00456398">
      <w:pPr>
        <w:pBdr>
          <w:left w:val="none" w:sz="4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639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5639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Математическая</w:t>
      </w:r>
      <w:r w:rsidRPr="0045639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 </w:t>
      </w:r>
      <w:r w:rsidRPr="0045639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грамотность</w:t>
      </w:r>
      <w:r w:rsidRPr="00456398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Pr="004563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456398">
        <w:rPr>
          <w:rFonts w:ascii="Times New Roman" w:hAnsi="Times New Roman" w:cs="Times New Roman"/>
          <w:sz w:val="28"/>
          <w:szCs w:val="28"/>
          <w:shd w:val="clear" w:color="auto" w:fill="FFFFFF"/>
        </w:rPr>
        <w:t> способность индивидуума проводить </w:t>
      </w:r>
      <w:r w:rsidRPr="004563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математические</w:t>
      </w:r>
      <w:r w:rsidRPr="00456398">
        <w:rPr>
          <w:rFonts w:ascii="Times New Roman" w:hAnsi="Times New Roman" w:cs="Times New Roman"/>
          <w:sz w:val="28"/>
          <w:szCs w:val="28"/>
          <w:shd w:val="clear" w:color="auto" w:fill="FFFFFF"/>
        </w:rPr>
        <w:t> рассуждения и формулировать, применять, интерпретировать </w:t>
      </w:r>
      <w:r w:rsidRPr="004563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математику</w:t>
      </w:r>
      <w:r w:rsidRPr="00456398">
        <w:rPr>
          <w:rFonts w:ascii="Times New Roman" w:hAnsi="Times New Roman" w:cs="Times New Roman"/>
          <w:sz w:val="28"/>
          <w:szCs w:val="28"/>
          <w:shd w:val="clear" w:color="auto" w:fill="FFFFFF"/>
        </w:rPr>
        <w:t> для решения проблем в разнообразных контекстах реального мира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F310BC" w14:textId="77777777" w:rsidR="00456398" w:rsidRPr="00456398" w:rsidRDefault="00456398" w:rsidP="004563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Вклад математики в развитие компонентов функциональной грамотности младшего школьника очень велик. </w:t>
      </w:r>
      <w:r w:rsidRPr="004563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Она влияет на информационную, </w:t>
      </w: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563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итательскую</w:t>
      </w: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4563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социальную функциональную грамотность, информацию общекультурной направленности</w:t>
      </w: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>. Знания математики используются на уроках технологии, окружающего мира.</w:t>
      </w:r>
    </w:p>
    <w:p w14:paraId="67D5D7C8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Математическая функциональная грамотность – это комплекс трех компонентов:</w:t>
      </w:r>
    </w:p>
    <w:p w14:paraId="11C40B8B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56398">
        <w:rPr>
          <w:rFonts w:ascii="Times New Roman" w:hAnsi="Times New Roman" w:cs="Times New Roman"/>
          <w:b/>
          <w:sz w:val="28"/>
          <w:szCs w:val="28"/>
          <w:u w:val="single"/>
        </w:rPr>
        <w:t xml:space="preserve">1-й компонент математической грамотности: </w:t>
      </w:r>
    </w:p>
    <w:p w14:paraId="28FB9EF3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-ученик понимает необходимость математических знаний, чтобы решать учебные и жизненные задачи, умеет оценивать учебные ситуации, которые требуют математических знаний. </w:t>
      </w:r>
      <w:r w:rsidRPr="00456398">
        <w:rPr>
          <w:rFonts w:ascii="Times New Roman" w:hAnsi="Times New Roman" w:cs="Times New Roman"/>
          <w:sz w:val="28"/>
          <w:szCs w:val="28"/>
        </w:rPr>
        <w:t xml:space="preserve">Чтобы его сформировать, нужно найти ответ на вопрос ученика: «А зачем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>мне  математика</w:t>
      </w:r>
      <w:proofErr w:type="gramEnd"/>
      <w:r w:rsidRPr="00456398">
        <w:rPr>
          <w:rFonts w:ascii="Times New Roman" w:hAnsi="Times New Roman" w:cs="Times New Roman"/>
          <w:sz w:val="28"/>
          <w:szCs w:val="28"/>
        </w:rPr>
        <w:t xml:space="preserve"> нужна?». Поэтому на уроке важный момент – проанализировать ситуацию, которая стимулирует потребность и желание изучать математику.</w:t>
      </w:r>
    </w:p>
    <w:p w14:paraId="580DA6BE" w14:textId="77777777" w:rsidR="00456398" w:rsidRPr="00456398" w:rsidRDefault="00456398" w:rsidP="00456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98">
        <w:rPr>
          <w:rFonts w:ascii="Times New Roman" w:hAnsi="Times New Roman" w:cs="Times New Roman"/>
          <w:b/>
          <w:sz w:val="28"/>
          <w:szCs w:val="28"/>
          <w:u w:val="single"/>
        </w:rPr>
        <w:t xml:space="preserve">2-й компонент математической грамотности – </w:t>
      </w:r>
    </w:p>
    <w:p w14:paraId="1EC2B864" w14:textId="77777777" w:rsidR="00456398" w:rsidRPr="00456398" w:rsidRDefault="00456398" w:rsidP="00456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- способность устанавливать математические отношения и зависимости, работать с математической информацией: применять умственные </w:t>
      </w:r>
      <w:r w:rsidRPr="00456398">
        <w:rPr>
          <w:rFonts w:ascii="Times New Roman" w:hAnsi="Times New Roman" w:cs="Times New Roman"/>
          <w:sz w:val="28"/>
          <w:szCs w:val="28"/>
        </w:rPr>
        <w:lastRenderedPageBreak/>
        <w:t>операции, математические методы, решать геометрические задачи, связанные с жизнью, с практической деятельностью человека.</w:t>
      </w:r>
    </w:p>
    <w:p w14:paraId="2F28A75A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b/>
          <w:sz w:val="28"/>
          <w:szCs w:val="28"/>
          <w:u w:val="single"/>
        </w:rPr>
        <w:t>3-й компонент математической грамотности</w:t>
      </w:r>
      <w:r w:rsidRPr="00456398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5A8E510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>- владение математическими фактами (принадлежность, истинность), использование математического языка для решения учебных задач, построения математических суждений, на примере семейно-практического содержания (ремонт квартиры, оздоровление, семейные расходы).</w:t>
      </w:r>
    </w:p>
    <w:p w14:paraId="7B686795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563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</w:t>
      </w: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563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Ориентиром</w:t>
      </w:r>
      <w:proofErr w:type="spellEnd"/>
      <w:r w:rsidRPr="004563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нас является стандарт начального общего образования.</w:t>
      </w:r>
    </w:p>
    <w:p w14:paraId="6F5AB7FC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Цель учителя: научить учащихся добывать знания, умения, навыки и применять их в практических ситуациях, оценивая факты, явления, события и на основе полученных знаний принимать решения, действовать. Все методы, используемые педагогом, должны быть направлены на развитие познавательной, мыслительной активности, которая в свою очередь направлена на отработку, обогащение знаний каждого учащегося, на развитие его функциональной грамотности.</w:t>
      </w:r>
    </w:p>
    <w:p w14:paraId="06513E4E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задача сегодня через содержание учебного материала, через построение урока найти то направление, которое приведет к достижению хорошего уровня функциональной математической грамотности.</w:t>
      </w:r>
    </w:p>
    <w:p w14:paraId="75CFDE45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начальной школе нужно научить решать около 40 видов различных задач. Я работаю по программе «Школа России». 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В учебнике много задач, связанных с реальной жизнью, особенно </w:t>
      </w:r>
      <w:proofErr w:type="gramStart"/>
      <w:r w:rsidRPr="00456398">
        <w:rPr>
          <w:rFonts w:ascii="Times New Roman" w:eastAsia="Times New Roman" w:hAnsi="Times New Roman" w:cs="Times New Roman"/>
          <w:sz w:val="28"/>
          <w:szCs w:val="28"/>
        </w:rPr>
        <w:t>в  3</w:t>
      </w:r>
      <w:proofErr w:type="gramEnd"/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-4 классе, когда  от ребят требуется применение практических действий. </w:t>
      </w:r>
      <w:proofErr w:type="gramStart"/>
      <w:r w:rsidRPr="00456398">
        <w:rPr>
          <w:rFonts w:ascii="Times New Roman" w:eastAsia="Times New Roman" w:hAnsi="Times New Roman" w:cs="Times New Roman"/>
          <w:sz w:val="28"/>
          <w:szCs w:val="28"/>
        </w:rPr>
        <w:t>Материал  для</w:t>
      </w:r>
      <w:proofErr w:type="gramEnd"/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 задач можно брать и в окружающей нас жизни. Следовательно, такие задачи учитель может сам проектировать.</w:t>
      </w:r>
    </w:p>
    <w:p w14:paraId="428EF627" w14:textId="77777777" w:rsidR="00456398" w:rsidRPr="00456398" w:rsidRDefault="00456398" w:rsidP="00456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Задачи на формирование математической грамотности младших школьников я применяю на этапах – изучение нового материала, закрепление полученных знаний.   Подбирая задания, отталкиваюсь от раздела и темы урока. 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>Например, изучая раздел «Умножение и деление», больше опираюсь на 1</w:t>
      </w:r>
      <w:r w:rsidRPr="00456398">
        <w:rPr>
          <w:rFonts w:ascii="Times New Roman" w:hAnsi="Times New Roman" w:cs="Times New Roman"/>
          <w:sz w:val="28"/>
          <w:szCs w:val="28"/>
        </w:rPr>
        <w:t>-й компонент математической грамотности – понимание учеником необходимости математических знаний для решения учебных и жизненных задач; задачи профориентационной направленности, где предлагается помочь домохозяйке, повару-кондитеру, продавцу, и т.д., оценка разнообразных учебных ситуаций (контекстов), которые требуют применения математических знаний, умений.</w:t>
      </w:r>
    </w:p>
    <w:p w14:paraId="0185FE07" w14:textId="77777777" w:rsidR="00456398" w:rsidRPr="00456398" w:rsidRDefault="00456398" w:rsidP="00456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         2-й компонент математической грамотности использую при изучении тем «Решение геометрических задач, связанных с жизнью».</w:t>
      </w:r>
    </w:p>
    <w:p w14:paraId="0C6F0D71" w14:textId="77777777" w:rsidR="00456398" w:rsidRPr="00456398" w:rsidRDefault="00456398" w:rsidP="00456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>При изучении раздела «Числа больше 1000 (сложение и вычитание, умножение и деление)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>»,  я</w:t>
      </w:r>
      <w:proofErr w:type="gramEnd"/>
      <w:r w:rsidRPr="00456398">
        <w:rPr>
          <w:rFonts w:ascii="Times New Roman" w:hAnsi="Times New Roman" w:cs="Times New Roman"/>
          <w:sz w:val="28"/>
          <w:szCs w:val="28"/>
        </w:rPr>
        <w:t xml:space="preserve"> применяю 3-й компонент математической грамотности - 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>владение математическими фактами (принадлежность, истинность), использование математического языка для решения учебных задач, построения математических суждений, на примере семейно-практического содержания (ремонт квартиры, семейные расходы).</w:t>
      </w:r>
    </w:p>
    <w:p w14:paraId="1B6352B0" w14:textId="77777777" w:rsidR="00456398" w:rsidRPr="00456398" w:rsidRDefault="00456398" w:rsidP="00456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Используемые формы работы над задачей</w:t>
      </w:r>
    </w:p>
    <w:p w14:paraId="4C67F67A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1. Анализ решенной задачи. </w:t>
      </w:r>
    </w:p>
    <w:p w14:paraId="4B6781EB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Многие учащиеся только после повторного анализа осознают план решения задачи. Это путь к выработке твердых знаний по математике.</w:t>
      </w:r>
    </w:p>
    <w:p w14:paraId="5CF00390" w14:textId="77777777" w:rsidR="00456398" w:rsidRPr="00456398" w:rsidRDefault="00456398" w:rsidP="0045639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задач различными способами. </w:t>
      </w:r>
    </w:p>
    <w:p w14:paraId="7EC59A6D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3. Правильно организованный способ анализа задачи - от вопроса или от данных к вопросу.</w:t>
      </w:r>
    </w:p>
    <w:p w14:paraId="7DC2561C" w14:textId="77777777" w:rsidR="00456398" w:rsidRPr="00456398" w:rsidRDefault="00456398" w:rsidP="00456398">
      <w:pPr>
        <w:pStyle w:val="a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63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Представление ситуации, описанной в задаче (нарисовать "картинку"). Учитель обращает внимание детей на детали, которые нужно обязательно представить, а которые можно опустить. Мысленное участие в этой ситуации. Разбиение текста задачи на смысловые части. Моделирование ситуации с помощью чертежа, рисунка.</w:t>
      </w:r>
    </w:p>
    <w:p w14:paraId="236E5C98" w14:textId="77777777" w:rsidR="00456398" w:rsidRPr="00456398" w:rsidRDefault="00456398" w:rsidP="00456398">
      <w:pPr>
        <w:pStyle w:val="a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563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Например:</w:t>
      </w:r>
    </w:p>
    <w:p w14:paraId="5BE306C3" w14:textId="77777777" w:rsidR="00456398" w:rsidRPr="00456398" w:rsidRDefault="00456398" w:rsidP="00456398">
      <w:pPr>
        <w:pStyle w:val="a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563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-</w:t>
      </w:r>
      <w:proofErr w:type="gramStart"/>
      <w:r w:rsidRPr="004563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Лягушка  встречала</w:t>
      </w:r>
      <w:proofErr w:type="gramEnd"/>
      <w:r w:rsidRPr="004563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 гостей. </w:t>
      </w:r>
      <w:proofErr w:type="gramStart"/>
      <w:r w:rsidRPr="004563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Лиса  пришла</w:t>
      </w:r>
      <w:proofErr w:type="gramEnd"/>
      <w:r w:rsidRPr="004563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 раньше  Медведя, Волк  позже  Зайца, Медведь  раньше  Зайца, Сорока  позже  Волка.</w:t>
      </w:r>
    </w:p>
    <w:p w14:paraId="2F8754FC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56398">
        <w:rPr>
          <w:rFonts w:ascii="Times New Roman" w:hAnsi="Times New Roman" w:cs="Times New Roman"/>
          <w:i/>
          <w:sz w:val="28"/>
          <w:szCs w:val="28"/>
        </w:rPr>
        <w:t>Кто  пришёл</w:t>
      </w:r>
      <w:proofErr w:type="gramEnd"/>
      <w:r w:rsidRPr="00456398">
        <w:rPr>
          <w:rFonts w:ascii="Times New Roman" w:hAnsi="Times New Roman" w:cs="Times New Roman"/>
          <w:i/>
          <w:sz w:val="28"/>
          <w:szCs w:val="28"/>
        </w:rPr>
        <w:t xml:space="preserve">  раньше  всех?  </w:t>
      </w:r>
      <w:proofErr w:type="gramStart"/>
      <w:r w:rsidRPr="00456398">
        <w:rPr>
          <w:rFonts w:ascii="Times New Roman" w:hAnsi="Times New Roman" w:cs="Times New Roman"/>
          <w:i/>
          <w:sz w:val="28"/>
          <w:szCs w:val="28"/>
        </w:rPr>
        <w:t>Кто  пришёл</w:t>
      </w:r>
      <w:proofErr w:type="gramEnd"/>
      <w:r w:rsidRPr="00456398">
        <w:rPr>
          <w:rFonts w:ascii="Times New Roman" w:hAnsi="Times New Roman" w:cs="Times New Roman"/>
          <w:i/>
          <w:sz w:val="28"/>
          <w:szCs w:val="28"/>
        </w:rPr>
        <w:t xml:space="preserve">  позже  всех? </w:t>
      </w:r>
      <w:proofErr w:type="gramStart"/>
      <w:r w:rsidRPr="00456398">
        <w:rPr>
          <w:rFonts w:ascii="Times New Roman" w:hAnsi="Times New Roman" w:cs="Times New Roman"/>
          <w:i/>
          <w:sz w:val="28"/>
          <w:szCs w:val="28"/>
        </w:rPr>
        <w:t>В  каком</w:t>
      </w:r>
      <w:proofErr w:type="gramEnd"/>
      <w:r w:rsidRPr="00456398">
        <w:rPr>
          <w:rFonts w:ascii="Times New Roman" w:hAnsi="Times New Roman" w:cs="Times New Roman"/>
          <w:i/>
          <w:sz w:val="28"/>
          <w:szCs w:val="28"/>
        </w:rPr>
        <w:t xml:space="preserve">  порядке  приходили  гости? (обозначь на отрезке)</w:t>
      </w:r>
    </w:p>
    <w:p w14:paraId="75D421D5" w14:textId="77777777" w:rsidR="00456398" w:rsidRPr="00456398" w:rsidRDefault="00456398" w:rsidP="004563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i/>
          <w:sz w:val="28"/>
          <w:szCs w:val="28"/>
        </w:rPr>
        <w:t>) с помощью рисунка.</w:t>
      </w:r>
    </w:p>
    <w:p w14:paraId="6622E3DC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5. Самостоятельное составление задач учащимися.</w:t>
      </w:r>
    </w:p>
    <w:p w14:paraId="638C55F2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Составить задачу:</w:t>
      </w:r>
    </w:p>
    <w:p w14:paraId="19CA1BC1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i/>
          <w:sz w:val="28"/>
          <w:szCs w:val="28"/>
        </w:rPr>
        <w:t>используя слова: больше на, столько, сколько, меньше в, на столько больше, на столько меньше; решаемую в 1, 2, 3 действия;</w:t>
      </w:r>
    </w:p>
    <w:p w14:paraId="799771BC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i/>
          <w:sz w:val="28"/>
          <w:szCs w:val="28"/>
        </w:rPr>
        <w:t>по данному ее плану решения, действиям и ответу;</w:t>
      </w:r>
    </w:p>
    <w:p w14:paraId="41F32319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i/>
          <w:sz w:val="28"/>
          <w:szCs w:val="28"/>
        </w:rPr>
        <w:t>по выражению.</w:t>
      </w:r>
    </w:p>
    <w:p w14:paraId="27963BD8" w14:textId="77777777" w:rsidR="00456398" w:rsidRPr="00456398" w:rsidRDefault="00456398" w:rsidP="0045639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39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задач с недостающими данными.</w:t>
      </w:r>
    </w:p>
    <w:p w14:paraId="49828511" w14:textId="77777777" w:rsidR="00456398" w:rsidRPr="00456398" w:rsidRDefault="00456398" w:rsidP="00456398">
      <w:pPr>
        <w:pStyle w:val="a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37AE79" w14:textId="77777777" w:rsidR="00456398" w:rsidRPr="00456398" w:rsidRDefault="00456398" w:rsidP="00456398">
      <w:pPr>
        <w:pStyle w:val="a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563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Задача: В первом букете ромашки. Это на 12 ромашек больше, чем во втором букете. Сколько ромашек в двух букетах?</w:t>
      </w:r>
    </w:p>
    <w:p w14:paraId="062D34DF" w14:textId="77777777" w:rsidR="00456398" w:rsidRPr="00456398" w:rsidRDefault="00456398" w:rsidP="0045639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398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Изменение вопроса задачи.</w:t>
      </w:r>
    </w:p>
    <w:p w14:paraId="0F520B7B" w14:textId="77777777" w:rsidR="00456398" w:rsidRPr="00456398" w:rsidRDefault="00456398" w:rsidP="00456398">
      <w:pPr>
        <w:pStyle w:val="a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8F3790" w14:textId="77777777" w:rsidR="00456398" w:rsidRPr="00456398" w:rsidRDefault="00456398" w:rsidP="00456398">
      <w:pPr>
        <w:pStyle w:val="a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563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 Иры 5 роз, а у Оли на 2 розы меньше. Сколько роз у Оли?</w:t>
      </w:r>
    </w:p>
    <w:p w14:paraId="66536CE5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56398">
        <w:rPr>
          <w:rFonts w:ascii="Times New Roman" w:hAnsi="Times New Roman" w:cs="Times New Roman"/>
          <w:i/>
          <w:sz w:val="28"/>
          <w:szCs w:val="28"/>
        </w:rPr>
        <w:t>Измени вопрос так, чтобы задача решалась в 2 действия.</w:t>
      </w:r>
    </w:p>
    <w:p w14:paraId="29858860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8. Составление различных выражений по данным задачи и объяснение, что означает то или иное выражение. Выбрать те выражения, которые являются ответом на вопрос задачи.</w:t>
      </w:r>
    </w:p>
    <w:p w14:paraId="02CD9608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9. Объяснение готового решения задачи.</w:t>
      </w:r>
    </w:p>
    <w:p w14:paraId="24016B81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10. Использование приема сравнения задач и их решений.</w:t>
      </w:r>
    </w:p>
    <w:p w14:paraId="6585E8FD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11. Запись двух решений на доске - одного верного и другого неверного.</w:t>
      </w:r>
    </w:p>
    <w:p w14:paraId="5D481A6F" w14:textId="77777777" w:rsidR="00456398" w:rsidRPr="00456398" w:rsidRDefault="00456398" w:rsidP="0045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12. Изменение условия задачи так, чтобы задача решалась другим действием.</w:t>
      </w:r>
    </w:p>
    <w:p w14:paraId="322AFD13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>И другие</w:t>
      </w:r>
    </w:p>
    <w:p w14:paraId="363B9932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b/>
          <w:sz w:val="28"/>
          <w:szCs w:val="28"/>
        </w:rPr>
        <w:t>VI. Нестандартные задачи.</w:t>
      </w:r>
    </w:p>
    <w:p w14:paraId="2770DE18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lastRenderedPageBreak/>
        <w:t>Как показывает опыт, в младшем школьном возрасте одним из эффективных способов развития мышления является решение школьниками нестандартных логических задач. Нестандартные задачи требуют повышенного внимания к анализу условия и построения цепочки взаимосвязанных логических рассуждений.  </w:t>
      </w:r>
    </w:p>
    <w:p w14:paraId="30050AC6" w14:textId="77777777" w:rsidR="00456398" w:rsidRPr="00456398" w:rsidRDefault="00456398" w:rsidP="00456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563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этапе актуализации знаний, я предлагаю ребятам решить логические задачки, направленные на формирование математической грамотности. Такие задания я называю «Задачи с крючком». Решение таких задач занимает от минуты до трех минут, но я считаю, такое использование времени урока вполне рациональным, так как при этом активизируется внимание учащихся, все ребята вовлекаются в учебный процесс, они знакомятся с различными видами логических задач, тем самым пополняется запас заданий по математической грамотности.</w:t>
      </w:r>
    </w:p>
    <w:p w14:paraId="4C7B0F6B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B4C45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b/>
          <w:color w:val="000000"/>
          <w:kern w:val="24"/>
          <w:sz w:val="28"/>
          <w:szCs w:val="28"/>
          <w:u w:val="single"/>
        </w:rPr>
        <w:t>Нестандартная задача</w:t>
      </w:r>
      <w:r w:rsidRPr="00456398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– это задача, алгоритм решения которой учащимся неизвестен, то есть учащиеся не знают заранее ни способов решения, ни того, на какой учебный материал опирается решение.</w:t>
      </w:r>
    </w:p>
    <w:p w14:paraId="5479C915" w14:textId="77777777" w:rsidR="00456398" w:rsidRPr="00456398" w:rsidRDefault="00456398" w:rsidP="00456398">
      <w:pPr>
        <w:spacing w:after="0" w:line="240" w:lineRule="auto"/>
        <w:rPr>
          <w:rFonts w:ascii="Times New Roman" w:eastAsia="MS Gothic" w:hAnsi="Times New Roman" w:cs="Times New Roman"/>
          <w:b/>
          <w:color w:val="000000"/>
          <w:sz w:val="28"/>
          <w:szCs w:val="28"/>
          <w:u w:val="single"/>
        </w:rPr>
      </w:pPr>
      <w:r w:rsidRPr="00456398">
        <w:rPr>
          <w:rFonts w:ascii="Times New Roman" w:eastAsia="MS Gothic" w:hAnsi="Times New Roman" w:cs="Times New Roman"/>
          <w:b/>
          <w:color w:val="000000"/>
          <w:sz w:val="28"/>
          <w:szCs w:val="28"/>
          <w:u w:val="single"/>
        </w:rPr>
        <w:t>Виды нестандартных задач:</w:t>
      </w:r>
    </w:p>
    <w:p w14:paraId="5F24188C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MS Gothic" w:hAnsi="Times New Roman" w:cs="Times New Roman"/>
          <w:color w:val="000000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 xml:space="preserve">1. </w:t>
      </w: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  <w:u w:val="single"/>
        </w:rPr>
        <w:t xml:space="preserve">Логические </w:t>
      </w:r>
      <w:proofErr w:type="gramStart"/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  <w:u w:val="single"/>
        </w:rPr>
        <w:t xml:space="preserve">задачи  </w:t>
      </w: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</w:t>
      </w:r>
      <w:proofErr w:type="gramEnd"/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 xml:space="preserve"> это такие задачи, для решения которых, как правило, не требуется выполнение вычислений, а используются лишь логические рассуждения.</w:t>
      </w:r>
    </w:p>
    <w:p w14:paraId="06CE9E9C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задачи на переливание;</w:t>
      </w:r>
    </w:p>
    <w:p w14:paraId="3FA781CA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задачи на взвешивание;</w:t>
      </w:r>
    </w:p>
    <w:p w14:paraId="182B084A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задачи на переправы;</w:t>
      </w:r>
    </w:p>
    <w:p w14:paraId="45E9B38F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задачи на разъезды;</w:t>
      </w:r>
    </w:p>
    <w:p w14:paraId="319A4307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задачи на дележи;</w:t>
      </w:r>
    </w:p>
    <w:p w14:paraId="060A215D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задачи на соответствие и порядок;</w:t>
      </w:r>
    </w:p>
    <w:p w14:paraId="4DAE9AA4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истинностные задачи;</w:t>
      </w:r>
    </w:p>
    <w:p w14:paraId="3E6F65B6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задачи на распиливание, разрезание;</w:t>
      </w:r>
    </w:p>
    <w:p w14:paraId="529DD2AE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задачи на принцип Дирихле.</w:t>
      </w:r>
    </w:p>
    <w:p w14:paraId="0BA835B4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 xml:space="preserve">2. </w:t>
      </w:r>
      <w:proofErr w:type="gramStart"/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  <w:u w:val="single"/>
        </w:rPr>
        <w:t>Геометрические  задачи</w:t>
      </w:r>
      <w:proofErr w:type="gramEnd"/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- геометрические головоломки, геометрия в пространстве, геометрия на клетчатой бумаге.</w:t>
      </w:r>
    </w:p>
    <w:p w14:paraId="4F2101B9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 xml:space="preserve">3. </w:t>
      </w: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  <w:u w:val="single"/>
        </w:rPr>
        <w:t xml:space="preserve">Нестандартные арифметические задачи </w:t>
      </w:r>
      <w:r w:rsidRPr="00456398">
        <w:rPr>
          <w:rFonts w:ascii="Times New Roman" w:eastAsia="MS Gothic" w:hAnsi="Times New Roman" w:cs="Times New Roman"/>
          <w:color w:val="000000"/>
          <w:kern w:val="24"/>
          <w:sz w:val="28"/>
          <w:szCs w:val="28"/>
        </w:rPr>
        <w:t>– это текстовые задачи, в которых требуется найти значение некоторой величины с помощью арифметических действий над числами и для которых в курсе математики начальной школы нет общих правил и положений, определяющих решение.</w:t>
      </w:r>
    </w:p>
    <w:p w14:paraId="404BED0D" w14:textId="77777777" w:rsidR="00456398" w:rsidRPr="00456398" w:rsidRDefault="00456398" w:rsidP="0045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sz w:val="28"/>
          <w:szCs w:val="28"/>
        </w:rPr>
        <w:t xml:space="preserve">4. </w:t>
      </w:r>
      <w:r w:rsidRPr="00456398">
        <w:rPr>
          <w:rFonts w:ascii="Times New Roman" w:eastAsia="MS Gothic" w:hAnsi="Times New Roman" w:cs="Times New Roman"/>
          <w:color w:val="000000"/>
          <w:sz w:val="28"/>
          <w:szCs w:val="28"/>
          <w:u w:val="single"/>
        </w:rPr>
        <w:t xml:space="preserve">Комбинаторные задачи </w:t>
      </w:r>
      <w:proofErr w:type="gramStart"/>
      <w:r w:rsidRPr="00456398">
        <w:rPr>
          <w:rFonts w:ascii="Times New Roman" w:eastAsia="MS Gothic" w:hAnsi="Times New Roman" w:cs="Times New Roman"/>
          <w:color w:val="000000"/>
          <w:sz w:val="28"/>
          <w:szCs w:val="28"/>
        </w:rPr>
        <w:t>- это</w:t>
      </w:r>
      <w:proofErr w:type="gramEnd"/>
      <w:r w:rsidRPr="00456398">
        <w:rPr>
          <w:rFonts w:ascii="Times New Roman" w:eastAsia="MS Gothic" w:hAnsi="Times New Roman" w:cs="Times New Roman"/>
          <w:color w:val="000000"/>
          <w:sz w:val="28"/>
          <w:szCs w:val="28"/>
        </w:rPr>
        <w:t xml:space="preserve"> задачи, требующие осуществления перебора всех возможных вариантов или подсчета их числа. </w:t>
      </w:r>
    </w:p>
    <w:p w14:paraId="3BD1D334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sz w:val="28"/>
          <w:szCs w:val="28"/>
        </w:rPr>
        <w:t xml:space="preserve">5. </w:t>
      </w:r>
      <w:r w:rsidRPr="00456398">
        <w:rPr>
          <w:rFonts w:ascii="Times New Roman" w:eastAsia="MS Gothic" w:hAnsi="Times New Roman" w:cs="Times New Roman"/>
          <w:color w:val="000000"/>
          <w:sz w:val="28"/>
          <w:szCs w:val="28"/>
          <w:u w:val="single"/>
        </w:rPr>
        <w:t>Простейшие задачи вероятностного содержания</w:t>
      </w:r>
      <w:r w:rsidRPr="00456398">
        <w:rPr>
          <w:rFonts w:ascii="Times New Roman" w:eastAsia="MS Gothic" w:hAnsi="Times New Roman" w:cs="Times New Roman"/>
          <w:color w:val="000000"/>
          <w:sz w:val="28"/>
          <w:szCs w:val="28"/>
        </w:rPr>
        <w:t xml:space="preserve">. Это </w:t>
      </w:r>
      <w:proofErr w:type="gramStart"/>
      <w:r w:rsidRPr="00456398">
        <w:rPr>
          <w:rFonts w:ascii="Times New Roman" w:eastAsia="MS Gothic" w:hAnsi="Times New Roman" w:cs="Times New Roman"/>
          <w:color w:val="000000"/>
          <w:sz w:val="28"/>
          <w:szCs w:val="28"/>
        </w:rPr>
        <w:t>задачи  на</w:t>
      </w:r>
      <w:proofErr w:type="gramEnd"/>
      <w:r w:rsidRPr="00456398">
        <w:rPr>
          <w:rFonts w:ascii="Times New Roman" w:eastAsia="MS Gothic" w:hAnsi="Times New Roman" w:cs="Times New Roman"/>
          <w:color w:val="000000"/>
          <w:sz w:val="28"/>
          <w:szCs w:val="28"/>
        </w:rPr>
        <w:t xml:space="preserve"> классификацию событий,  задачи  об исходах в испытаниях.</w:t>
      </w:r>
    </w:p>
    <w:p w14:paraId="7BA056AA" w14:textId="77777777" w:rsidR="00456398" w:rsidRPr="00456398" w:rsidRDefault="00456398" w:rsidP="00456398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color w:val="000000"/>
          <w:sz w:val="28"/>
          <w:szCs w:val="28"/>
        </w:rPr>
        <w:t>Методы решения нестандартных задач</w:t>
      </w:r>
    </w:p>
    <w:p w14:paraId="5129C3B9" w14:textId="77777777" w:rsidR="00456398" w:rsidRPr="00456398" w:rsidRDefault="00456398" w:rsidP="00456398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Арифметический</w:t>
      </w:r>
    </w:p>
    <w:p w14:paraId="4A4675BC" w14:textId="77777777" w:rsidR="00456398" w:rsidRPr="00456398" w:rsidRDefault="00456398" w:rsidP="00456398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Алгебраический</w:t>
      </w:r>
    </w:p>
    <w:p w14:paraId="0C1F8BDC" w14:textId="77777777" w:rsidR="00456398" w:rsidRPr="00456398" w:rsidRDefault="00456398" w:rsidP="00456398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lastRenderedPageBreak/>
        <w:t>Графический и практический</w:t>
      </w:r>
    </w:p>
    <w:p w14:paraId="3145333E" w14:textId="77777777" w:rsidR="00456398" w:rsidRPr="00456398" w:rsidRDefault="00456398" w:rsidP="00456398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Подбора</w:t>
      </w:r>
    </w:p>
    <w:p w14:paraId="46CB8D77" w14:textId="77777777" w:rsidR="00456398" w:rsidRPr="00456398" w:rsidRDefault="00456398" w:rsidP="00456398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Последовательного и упорядоченного перебора</w:t>
      </w:r>
    </w:p>
    <w:p w14:paraId="09FEF410" w14:textId="77777777" w:rsidR="00456398" w:rsidRPr="00456398" w:rsidRDefault="00456398" w:rsidP="00456398">
      <w:pPr>
        <w:numPr>
          <w:ilvl w:val="0"/>
          <w:numId w:val="2"/>
        </w:numPr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Метод предположения ответа</w:t>
      </w:r>
    </w:p>
    <w:p w14:paraId="14E5B786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4"/>
          <w:sz w:val="28"/>
          <w:szCs w:val="28"/>
          <w:u w:val="single"/>
        </w:rPr>
      </w:pPr>
      <w:r w:rsidRPr="00456398">
        <w:rPr>
          <w:rFonts w:ascii="Times New Roman" w:hAnsi="Times New Roman" w:cs="Times New Roman"/>
          <w:b/>
          <w:color w:val="000000"/>
          <w:kern w:val="24"/>
          <w:sz w:val="28"/>
          <w:szCs w:val="28"/>
          <w:u w:val="single"/>
        </w:rPr>
        <w:t>Этапы работы над задачей</w:t>
      </w:r>
    </w:p>
    <w:p w14:paraId="4BBE3B83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56398">
        <w:rPr>
          <w:rFonts w:ascii="Times New Roman" w:hAnsi="Times New Roman" w:cs="Times New Roman"/>
          <w:color w:val="000000"/>
          <w:kern w:val="24"/>
          <w:sz w:val="28"/>
          <w:szCs w:val="28"/>
        </w:rPr>
        <w:t>1. анализ текста задачи</w:t>
      </w:r>
    </w:p>
    <w:p w14:paraId="5BFDF465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56398">
        <w:rPr>
          <w:rFonts w:ascii="Times New Roman" w:hAnsi="Times New Roman" w:cs="Times New Roman"/>
          <w:color w:val="000000"/>
          <w:kern w:val="24"/>
          <w:sz w:val="28"/>
          <w:szCs w:val="28"/>
        </w:rPr>
        <w:t>2. поиск решения (разбор решения и составление плана решения)</w:t>
      </w:r>
    </w:p>
    <w:p w14:paraId="38959E6F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56398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3. осуществление плана решения </w:t>
      </w:r>
    </w:p>
    <w:p w14:paraId="5EEBD6B3" w14:textId="77777777" w:rsidR="00456398" w:rsidRPr="00456398" w:rsidRDefault="00456398" w:rsidP="00456398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color w:val="000000"/>
          <w:kern w:val="24"/>
          <w:sz w:val="28"/>
          <w:szCs w:val="28"/>
        </w:rPr>
        <w:t>4. проверка решения задачи</w:t>
      </w:r>
    </w:p>
    <w:p w14:paraId="18986AB8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 xml:space="preserve">Приведу </w:t>
      </w:r>
      <w:r w:rsidRPr="00456398">
        <w:rPr>
          <w:rFonts w:ascii="Times New Roman" w:hAnsi="Times New Roman" w:cs="Times New Roman"/>
          <w:b/>
          <w:sz w:val="28"/>
          <w:szCs w:val="28"/>
        </w:rPr>
        <w:t xml:space="preserve">примеры </w:t>
      </w:r>
      <w:r w:rsidRPr="00456398">
        <w:rPr>
          <w:rFonts w:ascii="Times New Roman" w:hAnsi="Times New Roman" w:cs="Times New Roman"/>
          <w:sz w:val="28"/>
          <w:szCs w:val="28"/>
        </w:rPr>
        <w:t>нестандартных задач, геометрических, комбинаторных и др., ответ на которые необходимо логически обосновать:</w:t>
      </w:r>
    </w:p>
    <w:p w14:paraId="2A42D895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6398">
        <w:rPr>
          <w:rFonts w:ascii="Times New Roman" w:hAnsi="Times New Roman" w:cs="Times New Roman"/>
          <w:sz w:val="28"/>
          <w:szCs w:val="28"/>
        </w:rPr>
        <w:t>В  клетке</w:t>
      </w:r>
      <w:proofErr w:type="gramEnd"/>
      <w:r w:rsidRPr="00456398">
        <w:rPr>
          <w:rFonts w:ascii="Times New Roman" w:hAnsi="Times New Roman" w:cs="Times New Roman"/>
          <w:sz w:val="28"/>
          <w:szCs w:val="28"/>
        </w:rPr>
        <w:t xml:space="preserve">  находились  3 попугая.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>Трое  ребят</w:t>
      </w:r>
      <w:proofErr w:type="gramEnd"/>
      <w:r w:rsidRPr="00456398">
        <w:rPr>
          <w:rFonts w:ascii="Times New Roman" w:hAnsi="Times New Roman" w:cs="Times New Roman"/>
          <w:sz w:val="28"/>
          <w:szCs w:val="28"/>
        </w:rPr>
        <w:t xml:space="preserve">  купили  по  одному  </w:t>
      </w:r>
      <w:proofErr w:type="spellStart"/>
      <w:r w:rsidRPr="00456398">
        <w:rPr>
          <w:rFonts w:ascii="Times New Roman" w:hAnsi="Times New Roman" w:cs="Times New Roman"/>
          <w:sz w:val="28"/>
          <w:szCs w:val="28"/>
        </w:rPr>
        <w:t>изэтих</w:t>
      </w:r>
      <w:proofErr w:type="spellEnd"/>
      <w:r w:rsidRPr="00456398">
        <w:rPr>
          <w:rFonts w:ascii="Times New Roman" w:hAnsi="Times New Roman" w:cs="Times New Roman"/>
          <w:sz w:val="28"/>
          <w:szCs w:val="28"/>
        </w:rPr>
        <w:t xml:space="preserve">  попугаев, и  один  попугай  остался  в  клетке. 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>Как  это</w:t>
      </w:r>
      <w:proofErr w:type="gramEnd"/>
      <w:r w:rsidRPr="00456398">
        <w:rPr>
          <w:rFonts w:ascii="Times New Roman" w:hAnsi="Times New Roman" w:cs="Times New Roman"/>
          <w:sz w:val="28"/>
          <w:szCs w:val="28"/>
        </w:rPr>
        <w:t xml:space="preserve">  могло    случиться?</w:t>
      </w:r>
    </w:p>
    <w:p w14:paraId="617B8765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56398">
        <w:rPr>
          <w:rFonts w:ascii="Times New Roman" w:hAnsi="Times New Roman" w:cs="Times New Roman"/>
          <w:sz w:val="28"/>
          <w:szCs w:val="28"/>
        </w:rPr>
        <w:t>Как  расставить</w:t>
      </w:r>
      <w:proofErr w:type="gramEnd"/>
      <w:r w:rsidRPr="00456398">
        <w:rPr>
          <w:rFonts w:ascii="Times New Roman" w:hAnsi="Times New Roman" w:cs="Times New Roman"/>
          <w:sz w:val="28"/>
          <w:szCs w:val="28"/>
        </w:rPr>
        <w:t xml:space="preserve">  5  кубиков  в  2  ряда  так, чтобы  в  каждом  ряду  было  по  3  кубика? Нарисуй.</w:t>
      </w:r>
    </w:p>
    <w:p w14:paraId="5B062187" w14:textId="77777777" w:rsidR="00456398" w:rsidRPr="00456398" w:rsidRDefault="00456398" w:rsidP="0045639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6398">
        <w:rPr>
          <w:color w:val="000000"/>
          <w:kern w:val="24"/>
          <w:sz w:val="28"/>
          <w:szCs w:val="28"/>
        </w:rPr>
        <w:t>-На компьютере установлен пароль, состоящий из семи цифр. Цифры идут в порядке возрастания, т. е. каждая следующая цифра больше предыдущей. Вторая цифра в этом пароле — «3», пятая — «6».</w:t>
      </w:r>
    </w:p>
    <w:p w14:paraId="15413134" w14:textId="77777777" w:rsidR="00456398" w:rsidRPr="00456398" w:rsidRDefault="00456398" w:rsidP="0045639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6398">
        <w:rPr>
          <w:color w:val="000000"/>
          <w:kern w:val="24"/>
          <w:sz w:val="28"/>
          <w:szCs w:val="28"/>
        </w:rPr>
        <w:t> Какая цифра в пароле идёт третьей?</w:t>
      </w:r>
    </w:p>
    <w:p w14:paraId="010966B8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>-</w:t>
      </w:r>
      <w:r w:rsidRPr="00456398">
        <w:rPr>
          <w:rFonts w:ascii="Times New Roman" w:eastAsia="Times New Roman" w:hAnsi="Times New Roman" w:cs="Times New Roman"/>
          <w:bCs/>
          <w:iCs/>
          <w:sz w:val="28"/>
          <w:szCs w:val="28"/>
        </w:rPr>
        <w:t>Как с помощью сосудов ёмкостью 4 л и 6 л налить из водопроводного крана 2 л воды?</w:t>
      </w:r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  (требует представление практических действий)</w:t>
      </w:r>
    </w:p>
    <w:p w14:paraId="60B6579D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>геометрические</w:t>
      </w:r>
    </w:p>
    <w:p w14:paraId="4E4C19C5" w14:textId="4B422340" w:rsidR="00456398" w:rsidRPr="00456398" w:rsidRDefault="00456398" w:rsidP="00456398">
      <w:pPr>
        <w:tabs>
          <w:tab w:val="left" w:pos="55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598261" wp14:editId="7BCB8F37">
                <wp:simplePos x="0" y="0"/>
                <wp:positionH relativeFrom="column">
                  <wp:posOffset>387350</wp:posOffset>
                </wp:positionH>
                <wp:positionV relativeFrom="paragraph">
                  <wp:posOffset>47625</wp:posOffset>
                </wp:positionV>
                <wp:extent cx="1798320" cy="1703070"/>
                <wp:effectExtent l="38100" t="38100" r="30480" b="3048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8320" cy="1703070"/>
                          <a:chOff x="0" y="-9"/>
                          <a:chExt cx="2742" cy="1689"/>
                        </a:xfrm>
                      </wpg:grpSpPr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-9"/>
                            <a:ext cx="2742" cy="1688"/>
                          </a:xfrm>
                          <a:prstGeom prst="rect">
                            <a:avLst/>
                          </a:prstGeom>
                          <a:solidFill>
                            <a:srgbClr val="99FF33"/>
                          </a:solidFill>
                          <a:ln w="762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7" name="Line 29"/>
                        <wps:cNvCnPr/>
                        <wps:spPr bwMode="auto">
                          <a:xfrm>
                            <a:off x="0" y="0"/>
                            <a:ext cx="2688" cy="168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30"/>
                        <wps:cNvCnPr/>
                        <wps:spPr bwMode="auto">
                          <a:xfrm flipH="1">
                            <a:off x="0" y="0"/>
                            <a:ext cx="2688" cy="16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31"/>
                        <wps:cNvCnPr/>
                        <wps:spPr bwMode="auto">
                          <a:xfrm>
                            <a:off x="0" y="843"/>
                            <a:ext cx="2688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AA8194" id="Группа 5" o:spid="_x0000_s1026" style="position:absolute;margin-left:30.5pt;margin-top:3.75pt;width:141.6pt;height:134.1pt;z-index:251658240;mso-width-relative:margin;mso-height-relative:margin" coordorigin=",-9" coordsize="2742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">
                <v:rect id="Rectangle 28" o:spid="_x0000_s1027" style="position:absolute;top:-9;width:2742;height:16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" fillcolor="#9f3" strokecolor="black [3213]" strokeweight="6pt">
                  <v:shadow color="#e7e6e6 [3214]"/>
                </v:rect>
                <v:line id="Line 29" o:spid="_x0000_s1028" style="position:absolute;visibility:visible;mso-wrap-style:square" from="0,0" to="2688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" strokecolor="black [3213]" strokeweight="6pt">
                  <v:shadow color="#e7e6e6 [3214]"/>
                </v:line>
                <v:line id="Line 30" o:spid="_x0000_s1029" style="position:absolute;flip:x;visibility:visible;mso-wrap-style:square" from="0,0" to="2688,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" strokecolor="black [3213]" strokeweight="6pt">
                  <v:shadow color="#e7e6e6 [3214]"/>
                </v:line>
                <v:line id="Line 31" o:spid="_x0000_s1030" style="position:absolute;visibility:visible;mso-wrap-style:square" from="0,843" to="2688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" strokecolor="black [3213]" strokeweight="6pt">
                  <v:shadow color="#e7e6e6 [3214]"/>
                </v:line>
              </v:group>
            </w:pict>
          </mc:Fallback>
        </mc:AlternateContent>
      </w:r>
      <w:r w:rsidRPr="00456398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Сколько треугольников на чертеже?</w:t>
      </w:r>
    </w:p>
    <w:p w14:paraId="588589E9" w14:textId="77777777" w:rsidR="00456398" w:rsidRPr="00456398" w:rsidRDefault="00456398" w:rsidP="00456398">
      <w:pPr>
        <w:tabs>
          <w:tab w:val="left" w:pos="80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sz w:val="28"/>
          <w:szCs w:val="28"/>
        </w:rPr>
        <w:tab/>
        <w:t>12</w:t>
      </w:r>
    </w:p>
    <w:p w14:paraId="16088657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67126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FFABD3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FA282" w14:textId="77777777" w:rsidR="00456398" w:rsidRPr="00456398" w:rsidRDefault="00456398" w:rsidP="00456398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3BA1B70" w14:textId="77777777" w:rsidR="00456398" w:rsidRPr="00456398" w:rsidRDefault="00456398" w:rsidP="00456398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5BB52BC" w14:textId="77777777" w:rsidR="00456398" w:rsidRPr="00456398" w:rsidRDefault="00456398" w:rsidP="004563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Какая фигура имеет самое большое </w:t>
      </w:r>
      <w:proofErr w:type="gramStart"/>
      <w:r w:rsidRPr="0045639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значение ?</w:t>
      </w:r>
      <w:proofErr w:type="gramEnd"/>
    </w:p>
    <w:p w14:paraId="4E61AEDE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noProof/>
          <w:sz w:val="28"/>
          <w:szCs w:val="28"/>
          <w:highlight w:val="yellow"/>
        </w:rPr>
        <w:drawing>
          <wp:inline distT="0" distB="0" distL="0" distR="0" wp14:anchorId="38CF90C6" wp14:editId="0DF1CD28">
            <wp:extent cx="2409092" cy="184721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2" cy="1850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E59CF" w14:textId="77777777" w:rsidR="00456398" w:rsidRPr="00456398" w:rsidRDefault="00456398" w:rsidP="004563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Во сколько раз один                      зонтик стоит дороже                     одного мяча, если он                           дороже мяча на 200 рублей?</w:t>
      </w:r>
    </w:p>
    <w:p w14:paraId="4E4827E6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398">
        <w:rPr>
          <w:rFonts w:ascii="Times New Roman" w:hAnsi="Times New Roman" w:cs="Times New Roman"/>
          <w:noProof/>
          <w:sz w:val="28"/>
          <w:szCs w:val="28"/>
          <w:highlight w:val="yellow"/>
        </w:rPr>
        <w:lastRenderedPageBreak/>
        <w:drawing>
          <wp:inline distT="0" distB="0" distL="0" distR="0" wp14:anchorId="1058271D" wp14:editId="20E14420">
            <wp:extent cx="3429000" cy="1379538"/>
            <wp:effectExtent l="0" t="0" r="0" b="0"/>
            <wp:docPr id="2051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7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412F8A41" w14:textId="174BECCD" w:rsidR="00456398" w:rsidRPr="00456398" w:rsidRDefault="00456398" w:rsidP="00456398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563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BC28B" wp14:editId="62F976B5">
                <wp:simplePos x="0" y="0"/>
                <wp:positionH relativeFrom="column">
                  <wp:posOffset>1306830</wp:posOffset>
                </wp:positionH>
                <wp:positionV relativeFrom="paragraph">
                  <wp:posOffset>1580515</wp:posOffset>
                </wp:positionV>
                <wp:extent cx="762000" cy="388620"/>
                <wp:effectExtent l="0" t="0" r="0" b="0"/>
                <wp:wrapNone/>
                <wp:docPr id="27672" name="Надпись 27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D38CBB" w14:textId="77777777" w:rsidR="00456398" w:rsidRDefault="00456398" w:rsidP="00456398">
                            <w:pPr>
                              <w:pStyle w:val="a3"/>
                              <w:spacing w:before="192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BC28B" id="_x0000_t202" coordsize="21600,21600" o:spt="202" path="m,l,21600r21600,l21600,xe">
                <v:stroke joinstyle="miter"/>
                <v:path gradientshapeok="t" o:connecttype="rect"/>
              </v:shapetype>
              <v:shape id="Надпись 27672" o:spid="_x0000_s1026" type="#_x0000_t202" style="position:absolute;margin-left:102.9pt;margin-top:124.45pt;width:60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" filled="f" fillcolor="#4472c4 [3204]" stroked="f" strokecolor="black [3213]">
                <v:shadow color="#e7e6e6 [3214]"/>
                <v:textbox style="mso-fit-shape-to-text:t">
                  <w:txbxContent>
                    <w:p w14:paraId="22D38CBB" w14:textId="77777777" w:rsidR="00456398" w:rsidRDefault="00456398" w:rsidP="00456398">
                      <w:pPr>
                        <w:pStyle w:val="a3"/>
                        <w:spacing w:before="192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4563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31959" wp14:editId="44AA66D8">
                <wp:simplePos x="0" y="0"/>
                <wp:positionH relativeFrom="column">
                  <wp:posOffset>766445</wp:posOffset>
                </wp:positionH>
                <wp:positionV relativeFrom="paragraph">
                  <wp:posOffset>1784350</wp:posOffset>
                </wp:positionV>
                <wp:extent cx="762000" cy="685800"/>
                <wp:effectExtent l="0" t="0" r="0" b="0"/>
                <wp:wrapNone/>
                <wp:docPr id="27674" name="Надпись 27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C72F55" w14:textId="77777777" w:rsidR="00456398" w:rsidRDefault="00456398" w:rsidP="00456398">
                            <w:pPr>
                              <w:pStyle w:val="a3"/>
                              <w:spacing w:before="192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31959" id="Надпись 27674" o:spid="_x0000_s1027" type="#_x0000_t202" style="position:absolute;margin-left:60.35pt;margin-top:140.5pt;width:60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" filled="f" fillcolor="#4472c4 [3204]" stroked="f" strokecolor="black [3213]">
                <v:shadow color="#e7e6e6 [3214]"/>
                <v:textbox>
                  <w:txbxContent>
                    <w:p w14:paraId="7EC72F55" w14:textId="77777777" w:rsidR="00456398" w:rsidRDefault="00456398" w:rsidP="00456398">
                      <w:pPr>
                        <w:pStyle w:val="a3"/>
                        <w:spacing w:before="192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4563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056C7" wp14:editId="2D67B92B">
                <wp:simplePos x="0" y="0"/>
                <wp:positionH relativeFrom="column">
                  <wp:posOffset>762000</wp:posOffset>
                </wp:positionH>
                <wp:positionV relativeFrom="paragraph">
                  <wp:posOffset>4144645</wp:posOffset>
                </wp:positionV>
                <wp:extent cx="762000" cy="388620"/>
                <wp:effectExtent l="0" t="0" r="0" b="0"/>
                <wp:wrapNone/>
                <wp:docPr id="27671" name="Надпись 27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35EDEA" w14:textId="77777777" w:rsidR="00456398" w:rsidRDefault="00456398" w:rsidP="00456398">
                            <w:pPr>
                              <w:pStyle w:val="a3"/>
                              <w:spacing w:before="192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056C7" id="Надпись 27671" o:spid="_x0000_s1028" type="#_x0000_t202" style="position:absolute;margin-left:60pt;margin-top:326.35pt;width:60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" filled="f" fillcolor="#4472c4 [3204]" stroked="f" strokecolor="black [3213]">
                <v:shadow color="#e7e6e6 [3214]"/>
                <v:textbox style="mso-fit-shape-to-text:t">
                  <w:txbxContent>
                    <w:p w14:paraId="6B35EDEA" w14:textId="77777777" w:rsidR="00456398" w:rsidRDefault="00456398" w:rsidP="00456398">
                      <w:pPr>
                        <w:pStyle w:val="a3"/>
                        <w:spacing w:before="192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4563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DFC44" wp14:editId="4264A035">
                <wp:simplePos x="0" y="0"/>
                <wp:positionH relativeFrom="column">
                  <wp:posOffset>762000</wp:posOffset>
                </wp:positionH>
                <wp:positionV relativeFrom="paragraph">
                  <wp:posOffset>2544445</wp:posOffset>
                </wp:positionV>
                <wp:extent cx="762000" cy="388620"/>
                <wp:effectExtent l="0" t="0" r="0" b="0"/>
                <wp:wrapNone/>
                <wp:docPr id="27673" name="Надпись 27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ACC179" w14:textId="77777777" w:rsidR="00456398" w:rsidRDefault="00456398" w:rsidP="00456398">
                            <w:pPr>
                              <w:pStyle w:val="a3"/>
                              <w:spacing w:before="192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DFC44" id="Надпись 27673" o:spid="_x0000_s1029" type="#_x0000_t202" style="position:absolute;margin-left:60pt;margin-top:200.35pt;width:60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" filled="f" fillcolor="#4472c4 [3204]" stroked="f" strokecolor="black [3213]">
                <v:shadow color="#e7e6e6 [3214]"/>
                <v:textbox style="mso-fit-shape-to-text:t">
                  <w:txbxContent>
                    <w:p w14:paraId="69ACC179" w14:textId="77777777" w:rsidR="00456398" w:rsidRDefault="00456398" w:rsidP="00456398">
                      <w:pPr>
                        <w:pStyle w:val="a3"/>
                        <w:spacing w:before="192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456398">
        <w:rPr>
          <w:rFonts w:ascii="Times New Roman" w:hAnsi="Times New Roman" w:cs="Times New Roman"/>
          <w:b/>
          <w:sz w:val="28"/>
          <w:szCs w:val="28"/>
        </w:rPr>
        <w:t xml:space="preserve">Задачи практической направленности (их мы встречаем в </w:t>
      </w:r>
      <w:proofErr w:type="spellStart"/>
      <w:r w:rsidRPr="00456398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Pr="00456398">
        <w:rPr>
          <w:rFonts w:ascii="Times New Roman" w:hAnsi="Times New Roman" w:cs="Times New Roman"/>
          <w:b/>
          <w:sz w:val="28"/>
          <w:szCs w:val="28"/>
        </w:rPr>
        <w:t>)</w:t>
      </w:r>
    </w:p>
    <w:p w14:paraId="57D7C870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14EF3" w14:textId="77777777" w:rsidR="00456398" w:rsidRPr="00456398" w:rsidRDefault="00456398" w:rsidP="004563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222222"/>
          <w:sz w:val="28"/>
          <w:szCs w:val="28"/>
        </w:rPr>
        <w:t>-В магазине продаются бакалейные товары в упаковках. На рисунке показаны цены.</w:t>
      </w:r>
    </w:p>
    <w:p w14:paraId="5AAE8715" w14:textId="77777777" w:rsidR="00456398" w:rsidRPr="00456398" w:rsidRDefault="00456398" w:rsidP="004563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7481236B" w14:textId="77777777" w:rsidR="00456398" w:rsidRPr="00456398" w:rsidRDefault="00456398" w:rsidP="004563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highlight w:val="yellow"/>
        </w:rPr>
      </w:pPr>
      <w:r w:rsidRPr="00456398">
        <w:rPr>
          <w:rFonts w:ascii="Times New Roman" w:eastAsia="Times New Roman" w:hAnsi="Times New Roman" w:cs="Times New Roman"/>
          <w:noProof/>
          <w:color w:val="222222"/>
          <w:sz w:val="28"/>
          <w:szCs w:val="28"/>
          <w:highlight w:val="yellow"/>
        </w:rPr>
        <w:drawing>
          <wp:inline distT="0" distB="0" distL="0" distR="0" wp14:anchorId="7CFF4920" wp14:editId="68A55818">
            <wp:extent cx="4114800" cy="1907540"/>
            <wp:effectExtent l="0" t="0" r="0" b="0"/>
            <wp:docPr id="1" name="Рисунок 1" descr="https://nachalkaplus.ru/wp-content/uploads/2021/02/tren2021-matvar1-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chalkaplus.ru/wp-content/uploads/2021/02/tren2021-matvar1-z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209" cy="19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8A434" w14:textId="77777777" w:rsidR="00456398" w:rsidRPr="00456398" w:rsidRDefault="00456398" w:rsidP="004563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222222"/>
          <w:sz w:val="28"/>
          <w:szCs w:val="28"/>
        </w:rPr>
        <w:t>Сколько всего рублей надо заплатить за две упаковки риса и одну упаковку кукурузной крупы? Запиши решение и ответ.</w:t>
      </w:r>
    </w:p>
    <w:p w14:paraId="2D001AC3" w14:textId="77777777" w:rsidR="00456398" w:rsidRPr="00456398" w:rsidRDefault="00456398" w:rsidP="004563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780F6355" w14:textId="77777777" w:rsidR="00456398" w:rsidRPr="00456398" w:rsidRDefault="00456398" w:rsidP="0045639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  <w:sz w:val="28"/>
          <w:szCs w:val="28"/>
        </w:rPr>
      </w:pPr>
      <w:r w:rsidRPr="00456398">
        <w:rPr>
          <w:color w:val="000000"/>
          <w:kern w:val="24"/>
          <w:sz w:val="28"/>
          <w:szCs w:val="28"/>
        </w:rPr>
        <w:t xml:space="preserve">Учителем составлен график пропусков уроков. Наибольшее число детей, отсутствующих </w:t>
      </w:r>
      <w:proofErr w:type="gramStart"/>
      <w:r w:rsidRPr="00456398">
        <w:rPr>
          <w:color w:val="000000"/>
          <w:kern w:val="24"/>
          <w:sz w:val="28"/>
          <w:szCs w:val="28"/>
        </w:rPr>
        <w:t>на занятиях</w:t>
      </w:r>
      <w:proofErr w:type="gramEnd"/>
      <w:r w:rsidRPr="00456398">
        <w:rPr>
          <w:color w:val="000000"/>
          <w:kern w:val="24"/>
          <w:sz w:val="28"/>
          <w:szCs w:val="28"/>
        </w:rPr>
        <w:t xml:space="preserve"> было</w:t>
      </w:r>
    </w:p>
    <w:p w14:paraId="0162B270" w14:textId="77777777" w:rsidR="00456398" w:rsidRPr="00456398" w:rsidRDefault="00456398" w:rsidP="0045639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456398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A317A25" wp14:editId="4727A6B9">
            <wp:simplePos x="544749" y="8112868"/>
            <wp:positionH relativeFrom="column">
              <wp:align>left</wp:align>
            </wp:positionH>
            <wp:positionV relativeFrom="paragraph">
              <wp:align>top</wp:align>
            </wp:positionV>
            <wp:extent cx="3035030" cy="1517015"/>
            <wp:effectExtent l="0" t="0" r="0" b="6985"/>
            <wp:wrapSquare wrapText="bothSides"/>
            <wp:docPr id="2867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03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398">
        <w:rPr>
          <w:sz w:val="28"/>
          <w:szCs w:val="28"/>
        </w:rPr>
        <w:br w:type="textWrapping" w:clear="all"/>
      </w:r>
    </w:p>
    <w:p w14:paraId="42641E39" w14:textId="77777777" w:rsidR="00456398" w:rsidRPr="00456398" w:rsidRDefault="00456398" w:rsidP="0045639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sz w:val="28"/>
          <w:szCs w:val="28"/>
        </w:rPr>
        <w:t xml:space="preserve">Допиши единицы измерений: </w:t>
      </w:r>
    </w:p>
    <w:p w14:paraId="15E838A4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b/>
          <w:sz w:val="28"/>
          <w:szCs w:val="28"/>
        </w:rPr>
        <w:t>площадь школьного пенала   прямоугольной формы     180…</w:t>
      </w:r>
    </w:p>
    <w:p w14:paraId="08D1B8E8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b/>
          <w:sz w:val="28"/>
          <w:szCs w:val="28"/>
        </w:rPr>
        <w:t>длина дорожки                                                                           50…</w:t>
      </w:r>
    </w:p>
    <w:p w14:paraId="70AF6123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b/>
          <w:sz w:val="28"/>
          <w:szCs w:val="28"/>
        </w:rPr>
        <w:t>площадь кухни                                                                           12…</w:t>
      </w:r>
    </w:p>
    <w:p w14:paraId="132E7926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b/>
          <w:sz w:val="28"/>
          <w:szCs w:val="28"/>
        </w:rPr>
        <w:t>высота окна                                                                              145…</w:t>
      </w:r>
    </w:p>
    <w:p w14:paraId="78EA5CFA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b/>
          <w:sz w:val="28"/>
          <w:szCs w:val="28"/>
        </w:rPr>
        <w:t xml:space="preserve">длина гвоздя                                                                             100 …                                                </w:t>
      </w:r>
    </w:p>
    <w:p w14:paraId="51FDC92C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b/>
          <w:sz w:val="28"/>
          <w:szCs w:val="28"/>
        </w:rPr>
        <w:t>высота дома                                                                                16…</w:t>
      </w:r>
    </w:p>
    <w:p w14:paraId="101B7B9F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b/>
          <w:sz w:val="28"/>
          <w:szCs w:val="28"/>
        </w:rPr>
        <w:t>рост школьника                                                                    1 360…</w:t>
      </w:r>
      <w:r w:rsidRPr="0045639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0962460D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26188C" w14:textId="77777777" w:rsidR="00456398" w:rsidRPr="00456398" w:rsidRDefault="00456398" w:rsidP="0045639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56398">
        <w:rPr>
          <w:b/>
          <w:sz w:val="28"/>
          <w:szCs w:val="28"/>
          <w:lang w:val="en-US"/>
        </w:rPr>
        <w:t>VII</w:t>
      </w:r>
      <w:r w:rsidRPr="00456398">
        <w:rPr>
          <w:b/>
          <w:sz w:val="28"/>
          <w:szCs w:val="28"/>
        </w:rPr>
        <w:t>. Заключение</w:t>
      </w:r>
    </w:p>
    <w:p w14:paraId="428872B3" w14:textId="77777777" w:rsidR="00456398" w:rsidRPr="00456398" w:rsidRDefault="00456398" w:rsidP="0045639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7A50D94" w14:textId="77777777" w:rsidR="00456398" w:rsidRPr="00456398" w:rsidRDefault="00456398" w:rsidP="00456398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456398">
        <w:rPr>
          <w:rFonts w:eastAsia="MS Gothic"/>
          <w:iCs/>
          <w:kern w:val="24"/>
          <w:sz w:val="28"/>
          <w:szCs w:val="28"/>
        </w:rPr>
        <w:t xml:space="preserve">Нестандартные задачи призваны пробудить у учащихся интерес к математике. </w:t>
      </w:r>
    </w:p>
    <w:p w14:paraId="6206A45B" w14:textId="77777777" w:rsidR="00456398" w:rsidRPr="00456398" w:rsidRDefault="00456398" w:rsidP="00456398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iCs/>
          <w:kern w:val="24"/>
          <w:sz w:val="28"/>
          <w:szCs w:val="28"/>
        </w:rPr>
        <w:t xml:space="preserve"> А заинтересованный занимательными задачами ученик начинает увлекаться математикой и переносит интерес к ней и на скучные разделы, неизбежные в каждом предмете. </w:t>
      </w:r>
    </w:p>
    <w:p w14:paraId="33DC1CBD" w14:textId="77777777" w:rsidR="00456398" w:rsidRPr="00456398" w:rsidRDefault="00456398" w:rsidP="00456398">
      <w:pPr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MS Gothic" w:hAnsi="Times New Roman" w:cs="Times New Roman"/>
          <w:iCs/>
          <w:kern w:val="24"/>
          <w:sz w:val="28"/>
          <w:szCs w:val="28"/>
        </w:rPr>
        <w:t xml:space="preserve">В конечном счете, это способствует </w:t>
      </w:r>
      <w:proofErr w:type="spellStart"/>
      <w:r w:rsidRPr="00456398">
        <w:rPr>
          <w:rFonts w:ascii="Times New Roman" w:eastAsia="MS Gothic" w:hAnsi="Times New Roman" w:cs="Times New Roman"/>
          <w:iCs/>
          <w:kern w:val="24"/>
          <w:sz w:val="28"/>
          <w:szCs w:val="28"/>
        </w:rPr>
        <w:t>быстротеи</w:t>
      </w:r>
      <w:proofErr w:type="spellEnd"/>
      <w:r w:rsidRPr="00456398">
        <w:rPr>
          <w:rFonts w:ascii="Times New Roman" w:eastAsia="MS Gothic" w:hAnsi="Times New Roman" w:cs="Times New Roman"/>
          <w:iCs/>
          <w:kern w:val="24"/>
          <w:sz w:val="28"/>
          <w:szCs w:val="28"/>
        </w:rPr>
        <w:t xml:space="preserve"> глубине усвоения, прочности знаний</w:t>
      </w:r>
    </w:p>
    <w:p w14:paraId="1E4744CC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 выступление хочу закончить формулой, </w:t>
      </w:r>
      <w:proofErr w:type="gramStart"/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 раскрывает</w:t>
      </w:r>
      <w:proofErr w:type="gramEnd"/>
      <w:r w:rsidRPr="004563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функциональной грамотности:</w:t>
      </w:r>
    </w:p>
    <w:p w14:paraId="2F26FA30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58C022" w14:textId="77777777" w:rsidR="00456398" w:rsidRPr="00456398" w:rsidRDefault="00456398" w:rsidP="0045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«ОВЛАДЕНИЕ = УСВОЕНИЕ + ПРИМЕНЕНИЕ ЗНАНИЙ НА ПРАКТИКЕ»</w:t>
      </w:r>
    </w:p>
    <w:p w14:paraId="37FBE77E" w14:textId="77777777" w:rsidR="00456398" w:rsidRPr="00456398" w:rsidRDefault="00456398" w:rsidP="0045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6398" w:rsidRPr="00456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403B"/>
    <w:multiLevelType w:val="hybridMultilevel"/>
    <w:tmpl w:val="2042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4992"/>
    <w:multiLevelType w:val="hybridMultilevel"/>
    <w:tmpl w:val="6AA22D98"/>
    <w:lvl w:ilvl="0" w:tplc="7390F2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80D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260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E4A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436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AE9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CDE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B8E6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AD2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1E"/>
    <w:rsid w:val="00456398"/>
    <w:rsid w:val="006371D9"/>
    <w:rsid w:val="006A466B"/>
    <w:rsid w:val="00F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E26F"/>
  <w15:chartTrackingRefBased/>
  <w15:docId w15:val="{EE4CF9EB-877C-4B6F-B0D2-1ADD9247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639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56398"/>
    <w:pPr>
      <w:spacing w:after="0" w:line="240" w:lineRule="auto"/>
    </w:pPr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45639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Zibert</dc:creator>
  <cp:keywords/>
  <dc:description/>
  <cp:lastModifiedBy>Galina Zibert</cp:lastModifiedBy>
  <cp:revision>3</cp:revision>
  <dcterms:created xsi:type="dcterms:W3CDTF">2026-05-31T04:36:00Z</dcterms:created>
  <dcterms:modified xsi:type="dcterms:W3CDTF">2026-06-03T11:17:00Z</dcterms:modified>
</cp:coreProperties>
</file>