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ED" w:rsidRPr="000C3813" w:rsidRDefault="00B706ED" w:rsidP="000C381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Открытый урок </w:t>
      </w:r>
      <w:r w:rsidR="00B51EF0" w:rsidRPr="000C3813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по окружающему миру в 4-м </w:t>
      </w:r>
      <w:r w:rsidR="00343EFE" w:rsidRPr="000C3813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классе</w:t>
      </w:r>
    </w:p>
    <w:p w:rsidR="00EF65DC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Тема:</w:t>
      </w:r>
      <w:r w:rsidRPr="000C3813">
        <w:rPr>
          <w:rFonts w:ascii="Times New Roman" w:eastAsia="Times New Roman" w:hAnsi="Times New Roman" w:cs="Times New Roman"/>
          <w:sz w:val="32"/>
          <w:szCs w:val="28"/>
          <w:lang w:eastAsia="ru-RU"/>
        </w:rPr>
        <w:t> Природные зоны России.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урока:</w:t>
      </w:r>
    </w:p>
    <w:p w:rsidR="00B706ED" w:rsidRPr="000C3813" w:rsidRDefault="00B706ED" w:rsidP="00277B2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0C3813">
        <w:rPr>
          <w:rFonts w:ascii="Times New Roman" w:hAnsi="Times New Roman" w:cs="Times New Roman"/>
          <w:sz w:val="28"/>
          <w:szCs w:val="28"/>
          <w:lang w:eastAsia="ru-RU"/>
        </w:rPr>
        <w:t>Обобщить и углубить знания учащихся о природных зонах России.</w:t>
      </w:r>
    </w:p>
    <w:p w:rsidR="00B706ED" w:rsidRPr="000C3813" w:rsidRDefault="00B706ED" w:rsidP="00277B2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hAnsi="Times New Roman" w:cs="Times New Roman"/>
          <w:sz w:val="28"/>
          <w:szCs w:val="28"/>
          <w:lang w:eastAsia="ru-RU"/>
        </w:rPr>
        <w:t>Установить основные причины изменения природы для развития хозяйства.</w:t>
      </w:r>
    </w:p>
    <w:p w:rsidR="00B706ED" w:rsidRPr="000C3813" w:rsidRDefault="00B706ED" w:rsidP="00277B2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hAnsi="Times New Roman" w:cs="Times New Roman"/>
          <w:sz w:val="28"/>
          <w:szCs w:val="28"/>
          <w:lang w:eastAsia="ru-RU"/>
        </w:rPr>
        <w:t>Показать значения разнообразия природы для развития хозяйства.</w:t>
      </w:r>
    </w:p>
    <w:bookmarkEnd w:id="0"/>
    <w:p w:rsidR="00B706ED" w:rsidRPr="000C3813" w:rsidRDefault="00B706ED" w:rsidP="00B706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учащихся анализировать изученный материал и делать выводы.</w:t>
      </w:r>
    </w:p>
    <w:p w:rsidR="00B706ED" w:rsidRPr="000C3813" w:rsidRDefault="00B706ED" w:rsidP="00B706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воображение, память, внимание.</w:t>
      </w:r>
    </w:p>
    <w:p w:rsidR="000C3813" w:rsidRPr="000C3813" w:rsidRDefault="00B706ED" w:rsidP="000C38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её бережному отношению, чувство гордости за нашу любимую Родину.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Характеристика деятельности учащихся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Понимать</w:t>
      </w:r>
      <w:r w:rsidRPr="000C3813">
        <w:rPr>
          <w:color w:val="000000"/>
          <w:sz w:val="28"/>
          <w:szCs w:val="20"/>
        </w:rPr>
        <w:t> учебные задачи урока, стремиться их выполнить.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Работать в паре: знакомиться </w:t>
      </w:r>
      <w:r w:rsidRPr="000C3813">
        <w:rPr>
          <w:color w:val="000000"/>
          <w:sz w:val="28"/>
          <w:szCs w:val="20"/>
        </w:rPr>
        <w:t>с картой природных зон России, </w:t>
      </w:r>
      <w:r w:rsidRPr="000C3813">
        <w:rPr>
          <w:b/>
          <w:bCs/>
          <w:color w:val="000000"/>
          <w:sz w:val="28"/>
          <w:szCs w:val="20"/>
        </w:rPr>
        <w:t>сравнивать </w:t>
      </w:r>
      <w:proofErr w:type="spellStart"/>
      <w:r w:rsidRPr="000C3813">
        <w:rPr>
          <w:color w:val="000000"/>
          <w:sz w:val="28"/>
          <w:szCs w:val="20"/>
        </w:rPr>
        <w:t>еȅ</w:t>
      </w:r>
      <w:proofErr w:type="spellEnd"/>
      <w:r w:rsidRPr="000C3813">
        <w:rPr>
          <w:color w:val="000000"/>
          <w:sz w:val="28"/>
          <w:szCs w:val="20"/>
        </w:rPr>
        <w:t xml:space="preserve"> с физической картой России. </w:t>
      </w:r>
      <w:r w:rsidRPr="000C3813">
        <w:rPr>
          <w:b/>
          <w:bCs/>
          <w:color w:val="000000"/>
          <w:sz w:val="28"/>
          <w:szCs w:val="20"/>
        </w:rPr>
        <w:t>Определять </w:t>
      </w:r>
      <w:r w:rsidRPr="000C3813">
        <w:rPr>
          <w:color w:val="000000"/>
          <w:sz w:val="28"/>
          <w:szCs w:val="20"/>
        </w:rPr>
        <w:t>по карте природные зоны России, </w:t>
      </w:r>
      <w:r w:rsidRPr="000C3813">
        <w:rPr>
          <w:b/>
          <w:bCs/>
          <w:color w:val="000000"/>
          <w:sz w:val="28"/>
          <w:szCs w:val="20"/>
        </w:rPr>
        <w:t>высказывать</w:t>
      </w:r>
      <w:r w:rsidRPr="000C3813">
        <w:rPr>
          <w:color w:val="000000"/>
          <w:sz w:val="28"/>
          <w:szCs w:val="20"/>
        </w:rPr>
        <w:t> предположения о причинах их смены, </w:t>
      </w:r>
      <w:r w:rsidRPr="000C3813">
        <w:rPr>
          <w:b/>
          <w:bCs/>
          <w:color w:val="000000"/>
          <w:sz w:val="28"/>
          <w:szCs w:val="20"/>
        </w:rPr>
        <w:t>осуществлять</w:t>
      </w:r>
      <w:r w:rsidRPr="000C3813">
        <w:rPr>
          <w:color w:val="000000"/>
          <w:sz w:val="28"/>
          <w:szCs w:val="20"/>
        </w:rPr>
        <w:t> самопроверку. </w:t>
      </w:r>
      <w:r w:rsidRPr="000C3813">
        <w:rPr>
          <w:b/>
          <w:bCs/>
          <w:color w:val="000000"/>
          <w:sz w:val="28"/>
          <w:szCs w:val="20"/>
        </w:rPr>
        <w:t>Устанавливать</w:t>
      </w:r>
      <w:r w:rsidRPr="000C3813">
        <w:rPr>
          <w:color w:val="000000"/>
          <w:sz w:val="28"/>
          <w:szCs w:val="20"/>
        </w:rPr>
        <w:t> </w:t>
      </w:r>
      <w:r w:rsidRPr="000C3813">
        <w:rPr>
          <w:b/>
          <w:bCs/>
          <w:color w:val="000000"/>
          <w:sz w:val="28"/>
          <w:szCs w:val="20"/>
        </w:rPr>
        <w:t>причинно – следственные связи</w:t>
      </w:r>
      <w:r w:rsidRPr="000C3813">
        <w:rPr>
          <w:color w:val="000000"/>
          <w:sz w:val="28"/>
          <w:szCs w:val="20"/>
        </w:rPr>
        <w:t xml:space="preserve"> между освещенностью Солнцем поверхности Земли и сменой природных зон, работать </w:t>
      </w:r>
      <w:proofErr w:type="gramStart"/>
      <w:r w:rsidRPr="000C3813">
        <w:rPr>
          <w:color w:val="000000"/>
          <w:sz w:val="28"/>
          <w:szCs w:val="20"/>
        </w:rPr>
        <w:t>с</w:t>
      </w:r>
      <w:proofErr w:type="gramEnd"/>
      <w:r w:rsidRPr="000C3813">
        <w:rPr>
          <w:color w:val="000000"/>
          <w:sz w:val="28"/>
          <w:szCs w:val="20"/>
        </w:rPr>
        <w:t xml:space="preserve"> схемой освещенности Земли солнечными лучами. </w:t>
      </w:r>
      <w:r w:rsidRPr="000C3813">
        <w:rPr>
          <w:b/>
          <w:bCs/>
          <w:color w:val="000000"/>
          <w:sz w:val="28"/>
          <w:szCs w:val="20"/>
        </w:rPr>
        <w:t>Находить </w:t>
      </w:r>
      <w:r w:rsidRPr="000C3813">
        <w:rPr>
          <w:color w:val="000000"/>
          <w:sz w:val="28"/>
          <w:szCs w:val="20"/>
        </w:rPr>
        <w:t>на карте природных зон области высотной поясности. </w:t>
      </w:r>
      <w:r w:rsidRPr="000C3813">
        <w:rPr>
          <w:b/>
          <w:bCs/>
          <w:color w:val="000000"/>
          <w:sz w:val="28"/>
          <w:szCs w:val="20"/>
        </w:rPr>
        <w:t>Формулировать </w:t>
      </w:r>
      <w:r w:rsidRPr="000C3813">
        <w:rPr>
          <w:color w:val="000000"/>
          <w:sz w:val="28"/>
          <w:szCs w:val="20"/>
        </w:rPr>
        <w:t>выводы из изученного материала, отвечать на итоговые вопросы и оценивать достижения на уроке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Планируемые результаты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 xml:space="preserve">Предметные </w:t>
      </w:r>
      <w:proofErr w:type="gramStart"/>
      <w:r w:rsidRPr="000C3813">
        <w:rPr>
          <w:b/>
          <w:bCs/>
          <w:color w:val="000000"/>
          <w:sz w:val="28"/>
          <w:szCs w:val="20"/>
        </w:rPr>
        <w:t xml:space="preserve">( </w:t>
      </w:r>
      <w:proofErr w:type="gramEnd"/>
      <w:r w:rsidRPr="000C3813">
        <w:rPr>
          <w:b/>
          <w:bCs/>
          <w:color w:val="000000"/>
          <w:sz w:val="28"/>
          <w:szCs w:val="20"/>
        </w:rPr>
        <w:t>знать, уметь)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Знать</w:t>
      </w:r>
      <w:r w:rsidRPr="000C3813">
        <w:rPr>
          <w:color w:val="000000"/>
          <w:sz w:val="28"/>
          <w:szCs w:val="20"/>
        </w:rPr>
        <w:t> план изучения природной зоны, причины смены природных зон с севера на юг, высотную поясность.</w:t>
      </w:r>
    </w:p>
    <w:p w:rsidR="000C3813" w:rsidRPr="000C3813" w:rsidRDefault="000C3813" w:rsidP="000C381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Уметь</w:t>
      </w:r>
      <w:r w:rsidRPr="000C3813">
        <w:rPr>
          <w:color w:val="000000"/>
          <w:sz w:val="28"/>
          <w:szCs w:val="20"/>
        </w:rPr>
        <w:t> определять по карте природные зоны России, высказывать предположения о причинах их смены, осуществлять самопроверку</w:t>
      </w:r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proofErr w:type="spellStart"/>
      <w:proofErr w:type="gramStart"/>
      <w:r w:rsidRPr="000C3813">
        <w:rPr>
          <w:b/>
          <w:bCs/>
          <w:color w:val="000000"/>
          <w:sz w:val="28"/>
          <w:szCs w:val="20"/>
        </w:rPr>
        <w:t>Метапредметные</w:t>
      </w:r>
      <w:proofErr w:type="spellEnd"/>
      <w:r w:rsidRPr="000C3813">
        <w:rPr>
          <w:b/>
          <w:bCs/>
          <w:color w:val="000000"/>
          <w:sz w:val="28"/>
          <w:szCs w:val="20"/>
        </w:rPr>
        <w:t xml:space="preserve"> (Регулятивные.</w:t>
      </w:r>
      <w:proofErr w:type="gramEnd"/>
      <w:r w:rsidRPr="000C3813">
        <w:rPr>
          <w:b/>
          <w:bCs/>
          <w:color w:val="000000"/>
          <w:sz w:val="28"/>
          <w:szCs w:val="20"/>
        </w:rPr>
        <w:t xml:space="preserve"> Познавательные. </w:t>
      </w:r>
      <w:proofErr w:type="gramStart"/>
      <w:r w:rsidRPr="000C3813">
        <w:rPr>
          <w:b/>
          <w:bCs/>
          <w:color w:val="000000"/>
          <w:sz w:val="28"/>
          <w:szCs w:val="20"/>
        </w:rPr>
        <w:t>Коммуникативные)</w:t>
      </w:r>
      <w:proofErr w:type="gramEnd"/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0C3813">
        <w:rPr>
          <w:color w:val="000000"/>
          <w:sz w:val="28"/>
          <w:szCs w:val="20"/>
        </w:rPr>
        <w:t>П. – ставить и формулировать проблемы, осуществлять анализ объектов с выделением существенных и несущественных признаков.</w:t>
      </w:r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0C3813">
        <w:rPr>
          <w:color w:val="000000"/>
          <w:sz w:val="28"/>
          <w:szCs w:val="20"/>
        </w:rPr>
        <w:t>Р. – учитывать выделенные учителем ориентиры действия в новом учебном материале в сотрудничестве с учителем. Учиться высказывать своȅ предположение.</w:t>
      </w:r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0C3813">
        <w:rPr>
          <w:color w:val="000000"/>
          <w:sz w:val="28"/>
          <w:szCs w:val="20"/>
        </w:rPr>
        <w:t>К. – формулировать своё мнение и позицию, задавать вопросы, слушать собеседника.</w:t>
      </w:r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0C3813">
        <w:rPr>
          <w:b/>
          <w:bCs/>
          <w:color w:val="000000"/>
          <w:sz w:val="28"/>
          <w:szCs w:val="20"/>
        </w:rPr>
        <w:t>Личностные результаты</w:t>
      </w:r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0C3813">
        <w:rPr>
          <w:color w:val="000000"/>
          <w:sz w:val="28"/>
          <w:szCs w:val="20"/>
        </w:rPr>
        <w:t>Чувство любви к своей стране, выражающееся в интересе к еȅ природе.</w:t>
      </w:r>
    </w:p>
    <w:p w:rsidR="000C3813" w:rsidRPr="000C3813" w:rsidRDefault="000C3813" w:rsidP="000C3813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0C3813">
        <w:rPr>
          <w:color w:val="000000"/>
          <w:sz w:val="28"/>
          <w:szCs w:val="20"/>
        </w:rPr>
        <w:t>Навыки сотрудничества в разных ситуациях, умение не создавать конфликтов и находить выход из спорных ситуаций.</w:t>
      </w:r>
    </w:p>
    <w:p w:rsidR="000C3813" w:rsidRPr="000C3813" w:rsidRDefault="000C3813" w:rsidP="000C38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proofErr w:type="gramStart"/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компьютерная презентация, карта природных зон России, рефераты о животных и растениях. Индивидуальные карточки с заданиями.</w:t>
      </w:r>
    </w:p>
    <w:p w:rsidR="000C3813" w:rsidRDefault="000C3813" w:rsidP="00B706E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ED" w:rsidRPr="00EF65DC" w:rsidRDefault="00B706ED" w:rsidP="00B706E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F65D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ХОД УРОКА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3EFE" w:rsidRPr="000C3813" w:rsidRDefault="00343EFE" w:rsidP="00343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сейчас урок окружающего мира.</w:t>
      </w:r>
    </w:p>
    <w:p w:rsidR="00343EFE" w:rsidRPr="000C3813" w:rsidRDefault="00343EFE" w:rsidP="00343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дети!</w:t>
      </w:r>
    </w:p>
    <w:p w:rsidR="00343EFE" w:rsidRPr="000C3813" w:rsidRDefault="00343EFE" w:rsidP="00343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повернитесь</w:t>
      </w:r>
    </w:p>
    <w:p w:rsidR="00343EFE" w:rsidRPr="000C3813" w:rsidRDefault="00343EFE" w:rsidP="00343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улыбнитесь!</w:t>
      </w:r>
    </w:p>
    <w:p w:rsidR="00343EFE" w:rsidRPr="000C3813" w:rsidRDefault="00343EFE" w:rsidP="00343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мне, гостям</w:t>
      </w:r>
    </w:p>
    <w:p w:rsidR="00343EFE" w:rsidRPr="000C3813" w:rsidRDefault="00343EFE" w:rsidP="00343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садитесь по местам.</w:t>
      </w:r>
    </w:p>
    <w:p w:rsidR="00B51EF0" w:rsidRPr="000C3813" w:rsidRDefault="00B51EF0" w:rsidP="00343E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 учащихся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Велика наша Родина – Россия. И мы с вами совершим путешествие по просторам нашей Родины, подведем итог, повторим всё, что знаем.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мы и</w:t>
      </w:r>
      <w:r w:rsidR="00B51EF0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зучали? Природные зоны России.</w:t>
      </w:r>
      <w:r w:rsidR="00B51EF0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что такое природные зоны</w:t>
      </w:r>
      <w:proofErr w:type="gramStart"/>
      <w:r w:rsidR="00B51EF0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зоны – это территория, где все природные явления связаны между собой.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Ни в одной стране мира мы не увидим такого разнообразия природных зон. А почему?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(Мнение учащихся)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Наша страна так велика, что когда на Севере воют вьюги и метели, на юге снимают с деревьев мандарины и апельсины.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 на карте)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0C3813">
        <w:rPr>
          <w:rFonts w:ascii="Times New Roman" w:hAnsi="Times New Roman" w:cs="Times New Roman"/>
          <w:sz w:val="28"/>
          <w:szCs w:val="28"/>
        </w:rPr>
        <w:t xml:space="preserve"> </w:t>
      </w: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Викторина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bCs/>
          <w:sz w:val="28"/>
          <w:szCs w:val="28"/>
        </w:rPr>
        <w:t>1</w:t>
      </w:r>
      <w:r w:rsidRPr="000C3813">
        <w:rPr>
          <w:rFonts w:ascii="Times New Roman" w:hAnsi="Times New Roman" w:cs="Times New Roman"/>
          <w:sz w:val="28"/>
          <w:szCs w:val="28"/>
        </w:rPr>
        <w:t xml:space="preserve">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Назовите океаны, омывающие Россию.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2.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Назовите моря Тихого океана.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3.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Назовите моря Северного Ледовитого океана.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4.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Назовите моря Атлантического океана.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5.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Назовите самые крупные озера страны.</w:t>
      </w:r>
    </w:p>
    <w:p w:rsid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6.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Назовите самые крупные реки России.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Тест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bCs/>
          <w:sz w:val="28"/>
          <w:szCs w:val="28"/>
        </w:rPr>
        <w:t>1</w:t>
      </w:r>
      <w:r w:rsidRPr="000C3813">
        <w:rPr>
          <w:rFonts w:ascii="Times New Roman" w:hAnsi="Times New Roman" w:cs="Times New Roman"/>
          <w:sz w:val="28"/>
          <w:szCs w:val="28"/>
        </w:rPr>
        <w:t xml:space="preserve">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Самое большое по площади озеро России: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</w:rPr>
        <w:t>Онежское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              б) Байкал                  в)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Каспийское 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i/>
          <w:iCs/>
          <w:sz w:val="28"/>
          <w:szCs w:val="28"/>
        </w:rPr>
        <w:t xml:space="preserve">2.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Река, впадающая в Каспийское море: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а) Дон                       б)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Волга                   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в) Кама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3.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Река, соединяющая озеро Байкал с Северным Ледовитым океаном: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Енисей                 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б) Обь                       в) Лена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4.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Самая длинная река России: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а) Волга                    б) Лена                      в)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>Обь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5.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Моря Атлантического океана на территории России: 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а) Японское                б)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Балтийское          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>Черное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6.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Какие озера в народе называют </w:t>
      </w:r>
      <w:proofErr w:type="spellStart"/>
      <w:r w:rsidRPr="000C3813">
        <w:rPr>
          <w:rFonts w:ascii="Times New Roman" w:eastAsia="Times New Roman" w:hAnsi="Times New Roman" w:cs="Times New Roman"/>
          <w:sz w:val="28"/>
          <w:szCs w:val="28"/>
        </w:rPr>
        <w:t>Онего-батюшко</w:t>
      </w:r>
      <w:proofErr w:type="spellEnd"/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 и Ладога-матушка?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lastRenderedPageBreak/>
        <w:t>а) Аральское и Каспийское моря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Ладожское и Онежское озера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>в) Черное и Азовское моря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hAnsi="Times New Roman" w:cs="Times New Roman"/>
          <w:sz w:val="28"/>
          <w:szCs w:val="28"/>
        </w:rPr>
        <w:t xml:space="preserve">7.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В Списке Всемирного наследия:</w:t>
      </w:r>
    </w:p>
    <w:p w:rsidR="000C3813" w:rsidRPr="000C3813" w:rsidRDefault="000C3813" w:rsidP="000C38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13">
        <w:rPr>
          <w:rFonts w:ascii="Times New Roman" w:eastAsia="Times New Roman" w:hAnsi="Times New Roman" w:cs="Times New Roman"/>
          <w:sz w:val="28"/>
          <w:szCs w:val="28"/>
        </w:rPr>
        <w:t xml:space="preserve">а) Белое море             б) 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озеро Байкал           </w:t>
      </w:r>
      <w:r w:rsidRPr="000C3813">
        <w:rPr>
          <w:rFonts w:ascii="Times New Roman" w:eastAsia="Times New Roman" w:hAnsi="Times New Roman" w:cs="Times New Roman"/>
          <w:sz w:val="28"/>
          <w:szCs w:val="28"/>
        </w:rPr>
        <w:t>в) река Енисей</w:t>
      </w:r>
    </w:p>
    <w:p w:rsidR="000C3813" w:rsidRPr="000C3813" w:rsidRDefault="000C3813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06ED" w:rsidRPr="000C3813" w:rsidRDefault="00B706ED" w:rsidP="00210553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Какую площадь занимает наша Родина?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(17,1 млн.кв</w:t>
      </w:r>
      <w:proofErr w:type="gramStart"/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.к</w:t>
      </w:r>
      <w:proofErr w:type="gramEnd"/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 территории нашей страны могут поместиться почти:</w:t>
      </w:r>
    </w:p>
    <w:p w:rsidR="00B706ED" w:rsidRPr="000C3813" w:rsidRDefault="00B706ED" w:rsidP="00B706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таких государства как США;</w:t>
      </w:r>
    </w:p>
    <w:p w:rsidR="00B706ED" w:rsidRPr="000C3813" w:rsidRDefault="00B706ED" w:rsidP="00B706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государств, как Япония;</w:t>
      </w:r>
    </w:p>
    <w:p w:rsidR="00B706ED" w:rsidRPr="000C3813" w:rsidRDefault="00B706ED" w:rsidP="00B706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56 таких государств, как Италия.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 на карте. Учащиеся работают с индивидуальным атласом (политическая карта). 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вы думаете, велика ли протяженность границ России? Хотите узнать?</w:t>
      </w:r>
    </w:p>
    <w:p w:rsidR="00B706ED" w:rsidRPr="000C3813" w:rsidRDefault="00B706ED" w:rsidP="00210553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проблемной ситуации</w:t>
      </w:r>
      <w:proofErr w:type="gramEnd"/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Чтобы это узнать, нужно решить следующую задачу.</w:t>
      </w:r>
    </w:p>
    <w:p w:rsidR="00C966A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Протяженность сухопутных границ 17000 км. Это на 26000 км короче морских границ. Сколько км составляет протяженность всей границы? 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работают в группах, ответы на файлах.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Какая это задача?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косвенной форме)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понимаете значение словосочетания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proofErr w:type="gramStart"/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gramEnd"/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ухопутные</w:t>
      </w:r>
      <w:proofErr w:type="spellEnd"/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границы)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Зачитываю толкование слова из словаря.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нашли протяженность морских границ?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Вывешиваем на доску ответы каждой группы.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находили ответ на вопрос задачи?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Команды получают жетон за правильный ответ.</w:t>
      </w:r>
    </w:p>
    <w:p w:rsidR="009E7B90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Кто помнит длину </w:t>
      </w:r>
      <w:r w:rsidR="00C966AD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экватора? 40000 км. Что больше?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длина границ России, чем длина экватора? </w:t>
      </w:r>
      <w:proofErr w:type="gramStart"/>
      <w:r w:rsidR="00C966AD"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20000 км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Протяженность границ России в 1,5 раза больше экватора.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Узнав протяженность границ России, какой можем сделать вывод?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Убедились, как велика Россия. Поэтому она имеет такое разнообразие природных зон.</w:t>
      </w:r>
    </w:p>
    <w:p w:rsidR="00294306" w:rsidRPr="009E7B90" w:rsidRDefault="00294306" w:rsidP="000C3813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3"/>
        </w:rPr>
      </w:pPr>
    </w:p>
    <w:p w:rsidR="000C3813" w:rsidRDefault="00294306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F6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EF6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Обобщение по природным зонами.</w:t>
      </w:r>
    </w:p>
    <w:p w:rsidR="00EF65DC" w:rsidRDefault="00EF65DC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1.Работа с письмами.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теперь мы отправимся в путешествие по природным зонам России. Вы нам расскажите, что интересного, полезного, необычного узнали вы?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Вот вам пришли письма.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(Учащиеся берут конверты с письмом)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 описанию вы должны определить откуда пришло письмо и от 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профессии.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только вам станет ясно, откуда весточка, покажите карточку, соответствующую природной зоне.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(Учащиеся читают письма, коллективно обсуждают)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письмо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…Э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удивительная страна: реки без устьев, деревья без листьев, сухие дожди, не смачивающие поверхность земли. Солнце печет немилосердно. Кругом барханы, как волны застывшего моря. По этим дорогам очень трудно ездить, но я стараюсь не поддаваться трудностям…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 письмо</w:t>
      </w:r>
      <w:proofErr w:type="gramStart"/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…В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холодных водах моря идет своя жизнь. Из воды выглядывают головки нерп с темными блестящими глазами. Стада усатых моржей уплывают на север. Мы с друзьями снабжаем наши научные полярные станции всем необходимым. Рейсы на Большую Землю и обратно идут один за другим. Вам передают большой привет полярники…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 письмо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…К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ширь, раздолье! Ни гор, ни леса. Куда ни глянь – до самого горизонта простирается гладкая равнина. А сколько цветов: и алые гвоздики, и лиловые метёлки шалфея, и маки, и много-много других. Школа, где я работаю, стоит на краю села, и мы с ребятами часто любуемся этой красотой…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Четвертое письмо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…З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– очень длинная суровая зима и совсем коротенькое лето. Но лето особенное: солнце светит и днём, и ночью. Поэтому приходится ложиться спать при ярком свете солнца. А если ты будешь дожидаться темноты, то придется не спать больше двух месяцев. Люди здесь закаленные и выносливые, болеют мало, но без работы всё равно сидеть не приходится.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Пятое письмо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…В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могучий красавец дуб, белоствольная берёза, осина с дрожащими листочками, раскидистая липа. Сосна и ель растут вперемешку, и ветви их часто образуют густой навес, а внизу – подлесок из орешника и других кустов. Сейчас лето и у нас с папой одна забота – сохранять это богатство от огня.</w:t>
      </w:r>
    </w:p>
    <w:p w:rsidR="00EF65DC" w:rsidRPr="000C3813" w:rsidRDefault="00EF65DC" w:rsidP="00EF65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письмо – Пустыня (водитель, путешественник)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письмо – Крайний Север (полярники)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письмо – Степь (учитель)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письмо – Тундра (врач)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письмо – Лесная зона (лесник, пожарный)</w:t>
      </w:r>
      <w:proofErr w:type="gramEnd"/>
    </w:p>
    <w:p w:rsidR="00EF65DC" w:rsidRDefault="00EF65DC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Видите, ребята, как необходимы люди разных профессий во всех уголках нашей страны, во всех природных зонах.</w:t>
      </w:r>
    </w:p>
    <w:p w:rsidR="00C966AD" w:rsidRPr="000C3813" w:rsidRDefault="00EF65DC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C966AD" w:rsidRPr="000C38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Работа по карточкам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Внимательно рассмотрите рисунки и вставьте пропущенные слова (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холодный, поздно или рано, долгое или короткое, много или мало).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Вариант 1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юге России климат более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 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там наступает ..., лето ... и засушливое. Деревьев..., их можно встретить только по берегам рек. Большие пространства занимают травяные экосистемы — степи. Это степная зона.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Вариант 2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севере России климат более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.. . Весна там наступает ..., лето ... и прохладное. Деревьев ..., они прячутся в местах, защищенных от мороза и ветра. Безлесные мохово-лишайниковые экосистемы — тундры — покрыты снегом большую часть года. Это тундровая зона.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(Обсуждение выполненного задания.)</w:t>
      </w:r>
    </w:p>
    <w:p w:rsidR="00C966AD" w:rsidRPr="000C3813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Одинаковую ли природу вы увидели? В 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происходило изменение природы? 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{В связи с изменением климата.)</w:t>
      </w:r>
      <w:proofErr w:type="gramEnd"/>
    </w:p>
    <w:p w:rsidR="00C966AD" w:rsidRDefault="00C966AD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 чего зависит климат? (От распределения тепла на Земле.)</w:t>
      </w:r>
    </w:p>
    <w:p w:rsidR="00EF65DC" w:rsidRPr="000C3813" w:rsidRDefault="00EF65DC" w:rsidP="00C966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ED" w:rsidRPr="000C3813" w:rsidRDefault="00EF65DC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</w:t>
      </w:r>
      <w:r w:rsidR="00B706ED"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B706ED"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Закрепление изученного материала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каком направлении мы изучали природные </w:t>
      </w:r>
      <w:r w:rsidR="00C966AD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зоны? Назовите природные зоны? 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Изменились ли природные условия? Растительный и животный мир? Занятия людей?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От чего это зависит? </w:t>
      </w:r>
      <w:r w:rsidRPr="000C38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 климата, расположения природной зоны)</w:t>
      </w:r>
    </w:p>
    <w:p w:rsidR="00B706ED" w:rsidRPr="000C3813" w:rsidRDefault="00B706ED" w:rsidP="00C966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Климат вызывает зональное размещение не только сообщества растений, но и животных, почв, вод, рельефа и всё, что взаимосвязано с этим.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От расположения природной зоны по отношению к экватору и к Северному полюсу. 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От географического положения природной зоны зависит высота солнца, над линией горизонта и продолжительность зимы и лета.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 сочетания тепла и влаги – зависит состав почвы.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От состава почвы зависит растительность.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От растительности завис</w:t>
      </w:r>
      <w:r w:rsidR="00C966AD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животный мир и занятия люд</w:t>
      </w:r>
      <w:r w:rsidR="00C966AD" w:rsidRPr="000C38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ей</w:t>
      </w:r>
    </w:p>
    <w:p w:rsidR="00B56C0A" w:rsidRPr="00B56C0A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Какой можно сделать вывод?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 природе всё взаимосвязано. Жизнедеятельность человека тесно связана с природой!</w:t>
      </w:r>
    </w:p>
    <w:p w:rsidR="00B56C0A" w:rsidRDefault="00EF65DC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B706ED"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B56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="00B56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706ED" w:rsidRPr="00B56C0A" w:rsidRDefault="00B56C0A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B56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06ED"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знаний учащихся</w:t>
      </w:r>
      <w:r w:rsidR="00B706ED"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(Работа в группах)</w:t>
      </w:r>
    </w:p>
    <w:p w:rsidR="00B706E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взаимосвязи существуют в природных зонах.</w:t>
      </w:r>
    </w:p>
    <w:p w:rsidR="00C966AD" w:rsidRPr="000C3813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Определите экологическую цепочку и природную зону </w:t>
      </w:r>
    </w:p>
    <w:p w:rsidR="00EF65DC" w:rsidRDefault="00B706E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ягель – олень – волк (тундра)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зерно – суслик – орел (степь)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растения – тушканчик – змея (пустыня)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водоросли – рачки – рыбы – чайки (</w:t>
      </w:r>
      <w:proofErr w:type="spell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арктика</w:t>
      </w:r>
      <w:proofErr w:type="spell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) дуб – сойка – сова (лес)</w:t>
      </w:r>
      <w:proofErr w:type="gramEnd"/>
    </w:p>
    <w:p w:rsidR="00EF65DC" w:rsidRPr="00EF65DC" w:rsidRDefault="00EF65DC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65DC" w:rsidRPr="00EF65DC" w:rsidRDefault="00EF65DC" w:rsidP="00EF65DC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3"/>
        </w:rPr>
      </w:pPr>
      <w:r w:rsidRPr="009E7B90">
        <w:rPr>
          <w:color w:val="000000"/>
          <w:sz w:val="28"/>
          <w:szCs w:val="23"/>
        </w:rPr>
        <w:t> </w:t>
      </w:r>
      <w:r w:rsidRPr="00EF65DC">
        <w:rPr>
          <w:b/>
          <w:color w:val="000000"/>
          <w:sz w:val="28"/>
          <w:szCs w:val="23"/>
        </w:rPr>
        <w:t xml:space="preserve">Разгадывание «Экологического»  кроссворда </w:t>
      </w:r>
    </w:p>
    <w:p w:rsidR="00EF65DC" w:rsidRPr="009E7B90" w:rsidRDefault="00EF65DC" w:rsidP="00EF65DC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3"/>
        </w:rPr>
      </w:pPr>
      <w:r w:rsidRPr="009E7B90">
        <w:rPr>
          <w:color w:val="000000"/>
          <w:sz w:val="28"/>
          <w:szCs w:val="23"/>
        </w:rPr>
        <w:t>1. ... лесов по берегам рек приводит к тому, что реки мелеют и высыхают. (Вырубка.) 2. ... земель приводит к тому, что птицы переселяются на поля и там строят гнезда, которые погибают во время полевых работ. (Распахивание.) 3. Сточные воды и мусор, попадающие в моря, вызывают их ... (Загрязнение.) 4. От вездеходов и тракторов в тундре нарушается (Поверхность почв.) 5. Неумеренное ... приводит к тому, что в почве накапливается большое количество соли. (Орошение.)</w:t>
      </w:r>
    </w:p>
    <w:p w:rsidR="00EF65DC" w:rsidRDefault="00EF65DC" w:rsidP="00EF65DC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191250" cy="3486150"/>
            <wp:effectExtent l="19050" t="0" r="0" b="0"/>
            <wp:docPr id="1" name="Рисунок 3" descr="https://kladraz.ru/images/14(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images/14(7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5DC" w:rsidRDefault="00EF65DC" w:rsidP="00EF65DC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3"/>
        </w:rPr>
      </w:pPr>
      <w:r w:rsidRPr="009E7B90">
        <w:rPr>
          <w:color w:val="000000"/>
          <w:sz w:val="28"/>
          <w:szCs w:val="23"/>
        </w:rPr>
        <w:t>(Ключевое слово в выделенных клетках: браконьер.)</w:t>
      </w:r>
    </w:p>
    <w:p w:rsidR="00EF65DC" w:rsidRDefault="00EF65DC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C0A" w:rsidRPr="000C3813" w:rsidRDefault="00B56C0A" w:rsidP="00B56C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</w:t>
      </w:r>
    </w:p>
    <w:p w:rsidR="00B56C0A" w:rsidRPr="000C3813" w:rsidRDefault="00B56C0A" w:rsidP="00B56C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Какая у нас Родина? Большая и богатая. Вы многое о ней узнали, готовили рефераты, изучали справочную литературу, искали информацию в Интернете. Как вы думаете, пригодятся ли вам эти знания в жизни? Вы продолжите эту тему в старших классах, когда будете изучать географию. Узнаете, что первую характеристику природным зонам дал Лев Семенович Берг, что их можно назвать ландшафтными и географическими.</w:t>
      </w:r>
    </w:p>
    <w:p w:rsidR="00B56C0A" w:rsidRPr="000C3813" w:rsidRDefault="00B56C0A" w:rsidP="00B56C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Рефлексия</w:t>
      </w:r>
    </w:p>
    <w:p w:rsidR="00EF65DC" w:rsidRPr="000C3813" w:rsidRDefault="00B56C0A" w:rsidP="00B56C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какой природной зоне вы хотели бы жить и почему? Чем она вас привлекла?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вы оцениваете результат своей работы на уроке?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 кого остались вопросы покажите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«?»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всё понятно, и вы многое узнали – покажите «!»</w:t>
      </w: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3068" w:rsidRPr="000C3813" w:rsidRDefault="00B56C0A" w:rsidP="00F230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VIII</w:t>
      </w:r>
      <w:r w:rsidR="00F23068" w:rsidRPr="000C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Домашнее задание</w:t>
      </w:r>
    </w:p>
    <w:p w:rsidR="00F23068" w:rsidRPr="000C3813" w:rsidRDefault="00F23068" w:rsidP="00F230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правила поведения в природе</w:t>
      </w:r>
      <w:proofErr w:type="gramStart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запрещающие знаки.</w:t>
      </w:r>
    </w:p>
    <w:p w:rsidR="00F23068" w:rsidRPr="000C3813" w:rsidRDefault="00F23068" w:rsidP="00F230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сведения о других заповедниках России.</w:t>
      </w:r>
    </w:p>
    <w:p w:rsidR="00F23068" w:rsidRPr="000C3813" w:rsidRDefault="00F23068" w:rsidP="00F230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Все мы должны понимать слова замечательного русского писателя М.М. Пришвина «Охранять природу – значит, охранять Родину». </w:t>
      </w:r>
    </w:p>
    <w:p w:rsidR="00B56C0A" w:rsidRDefault="00B56C0A" w:rsidP="00F230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23068" w:rsidRPr="000C3813" w:rsidRDefault="00F23068" w:rsidP="00F230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Спасибо за урок.</w:t>
      </w:r>
    </w:p>
    <w:p w:rsidR="00C966AD" w:rsidRPr="000C3813" w:rsidRDefault="00C966AD" w:rsidP="00B706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4E" w:rsidRPr="00B56C0A" w:rsidRDefault="00B4424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4424E" w:rsidRPr="00B56C0A" w:rsidSect="000C381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5FD4"/>
    <w:multiLevelType w:val="multilevel"/>
    <w:tmpl w:val="033A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F1B9E"/>
    <w:multiLevelType w:val="multilevel"/>
    <w:tmpl w:val="806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C6542"/>
    <w:multiLevelType w:val="hybridMultilevel"/>
    <w:tmpl w:val="14A687CA"/>
    <w:lvl w:ilvl="0" w:tplc="1B7262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953D49"/>
    <w:multiLevelType w:val="multilevel"/>
    <w:tmpl w:val="D6D2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0263D"/>
    <w:multiLevelType w:val="multilevel"/>
    <w:tmpl w:val="77AC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9F"/>
    <w:rsid w:val="000C3813"/>
    <w:rsid w:val="00210553"/>
    <w:rsid w:val="00277B2C"/>
    <w:rsid w:val="00294306"/>
    <w:rsid w:val="00343EFE"/>
    <w:rsid w:val="004B154E"/>
    <w:rsid w:val="005533AB"/>
    <w:rsid w:val="0073629F"/>
    <w:rsid w:val="009E7B90"/>
    <w:rsid w:val="00B4424E"/>
    <w:rsid w:val="00B449A2"/>
    <w:rsid w:val="00B51EF0"/>
    <w:rsid w:val="00B56C0A"/>
    <w:rsid w:val="00B706ED"/>
    <w:rsid w:val="00C966AD"/>
    <w:rsid w:val="00EF65DC"/>
    <w:rsid w:val="00F2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AB"/>
  </w:style>
  <w:style w:type="paragraph" w:styleId="1">
    <w:name w:val="heading 1"/>
    <w:basedOn w:val="a"/>
    <w:link w:val="10"/>
    <w:uiPriority w:val="9"/>
    <w:qFormat/>
    <w:rsid w:val="00B70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706ED"/>
    <w:rPr>
      <w:color w:val="0000FF"/>
      <w:u w:val="single"/>
    </w:rPr>
  </w:style>
  <w:style w:type="character" w:styleId="a4">
    <w:name w:val="Emphasis"/>
    <w:basedOn w:val="a0"/>
    <w:uiPriority w:val="20"/>
    <w:qFormat/>
    <w:rsid w:val="00B706ED"/>
    <w:rPr>
      <w:i/>
      <w:iCs/>
    </w:rPr>
  </w:style>
  <w:style w:type="paragraph" w:styleId="a5">
    <w:name w:val="Normal (Web)"/>
    <w:basedOn w:val="a"/>
    <w:uiPriority w:val="99"/>
    <w:unhideWhenUsed/>
    <w:rsid w:val="00B7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6ED"/>
    <w:rPr>
      <w:b/>
      <w:bCs/>
    </w:rPr>
  </w:style>
  <w:style w:type="paragraph" w:customStyle="1" w:styleId="text-right">
    <w:name w:val="text-right"/>
    <w:basedOn w:val="a"/>
    <w:rsid w:val="00B7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06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77B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C38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706ED"/>
    <w:rPr>
      <w:color w:val="0000FF"/>
      <w:u w:val="single"/>
    </w:rPr>
  </w:style>
  <w:style w:type="character" w:styleId="a4">
    <w:name w:val="Emphasis"/>
    <w:basedOn w:val="a0"/>
    <w:uiPriority w:val="20"/>
    <w:qFormat/>
    <w:rsid w:val="00B706ED"/>
    <w:rPr>
      <w:i/>
      <w:iCs/>
    </w:rPr>
  </w:style>
  <w:style w:type="paragraph" w:styleId="a5">
    <w:name w:val="Normal (Web)"/>
    <w:basedOn w:val="a"/>
    <w:uiPriority w:val="99"/>
    <w:semiHidden/>
    <w:unhideWhenUsed/>
    <w:rsid w:val="00B7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6ED"/>
    <w:rPr>
      <w:b/>
      <w:bCs/>
    </w:rPr>
  </w:style>
  <w:style w:type="paragraph" w:customStyle="1" w:styleId="text-right">
    <w:name w:val="text-right"/>
    <w:basedOn w:val="a"/>
    <w:rsid w:val="00B7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06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77B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7</cp:revision>
  <dcterms:created xsi:type="dcterms:W3CDTF">2019-07-02T16:14:00Z</dcterms:created>
  <dcterms:modified xsi:type="dcterms:W3CDTF">2022-12-21T19:11:00Z</dcterms:modified>
</cp:coreProperties>
</file>